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99" w:type="pct"/>
        <w:tblLayout w:type="fixed"/>
        <w:tblLook w:val="04A0"/>
      </w:tblPr>
      <w:tblGrid>
        <w:gridCol w:w="10894"/>
      </w:tblGrid>
      <w:tr w:rsidR="000147FC" w:rsidTr="00F52BCA">
        <w:trPr>
          <w:trHeight w:val="9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47FC" w:rsidRDefault="006F01CF" w:rsidP="00746B59">
            <w:pPr>
              <w:widowControl/>
              <w:spacing w:after="24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202</w:t>
            </w:r>
            <w:r w:rsidR="00746B59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年临床检验室内质控物征订表</w:t>
            </w:r>
          </w:p>
        </w:tc>
      </w:tr>
      <w:tr w:rsidR="000147FC" w:rsidTr="00F52BCA">
        <w:trPr>
          <w:trHeight w:val="39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实验室编号：gd□□□□□        单位名称：</w:t>
            </w:r>
          </w:p>
        </w:tc>
      </w:tr>
      <w:tr w:rsidR="000147FC" w:rsidTr="00F52BCA">
        <w:trPr>
          <w:trHeight w:val="36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联系人：                        手机：               办公电话：</w:t>
            </w:r>
          </w:p>
        </w:tc>
      </w:tr>
    </w:tbl>
    <w:p w:rsidR="00F52BCA" w:rsidRDefault="00F52BCA"/>
    <w:tbl>
      <w:tblPr>
        <w:tblW w:w="4961" w:type="pct"/>
        <w:tblLayout w:type="fixed"/>
        <w:tblLook w:val="04A0"/>
      </w:tblPr>
      <w:tblGrid>
        <w:gridCol w:w="727"/>
        <w:gridCol w:w="3025"/>
        <w:gridCol w:w="1198"/>
        <w:gridCol w:w="2643"/>
        <w:gridCol w:w="1157"/>
        <w:gridCol w:w="1001"/>
        <w:gridCol w:w="848"/>
      </w:tblGrid>
      <w:tr w:rsidR="000147FC" w:rsidRPr="00C32BFC" w:rsidTr="00C32BFC">
        <w:trPr>
          <w:trHeight w:val="390"/>
          <w:tblHeader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C" w:rsidRPr="00C32BFC" w:rsidRDefault="006F01C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1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C" w:rsidRPr="00C32BFC" w:rsidRDefault="006F01CF" w:rsidP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C" w:rsidRPr="00C32BFC" w:rsidRDefault="006F01CF" w:rsidP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生产厂家</w:t>
            </w:r>
          </w:p>
        </w:tc>
        <w:tc>
          <w:tcPr>
            <w:tcW w:w="1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C" w:rsidRPr="00C32BFC" w:rsidRDefault="006F01CF" w:rsidP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C" w:rsidRPr="00C32BFC" w:rsidRDefault="006F01CF" w:rsidP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单价(元)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47FC" w:rsidRPr="00C32BFC" w:rsidRDefault="006F01CF" w:rsidP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定购数量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定值生化质控品（水平2\正常)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/>
                <w:color w:val="000000"/>
                <w:szCs w:val="21"/>
              </w:rPr>
              <w:t>Randox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干粉</w:t>
            </w:r>
            <w:r w:rsidRPr="00C32BFC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20</w:t>
            </w: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×</w:t>
            </w:r>
            <w:r w:rsidRPr="00C32BFC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5ml/</w:t>
            </w: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盒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1800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定值生化质控品（水平3\病理)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32BFC">
              <w:rPr>
                <w:rFonts w:asciiTheme="minorEastAsia" w:hAnsiTheme="minorEastAsia"/>
                <w:color w:val="000000"/>
                <w:szCs w:val="21"/>
              </w:rPr>
              <w:t>Randox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干粉20×5ml/盒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1800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3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免疫多项质控(水平1\低值)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32BFC">
              <w:rPr>
                <w:rFonts w:asciiTheme="minorEastAsia" w:hAnsiTheme="minorEastAsia"/>
                <w:color w:val="000000"/>
                <w:szCs w:val="21"/>
              </w:rPr>
              <w:t>Randox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干粉12×5ml/盒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2880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4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免疫多项质控(水平2\正常)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32BFC">
              <w:rPr>
                <w:rFonts w:asciiTheme="minorEastAsia" w:hAnsiTheme="minorEastAsia"/>
                <w:color w:val="000000"/>
                <w:szCs w:val="21"/>
              </w:rPr>
              <w:t>Randox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干粉12×5ml/盒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2880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5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免疫多项质控(水平3\高值)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32BFC">
              <w:rPr>
                <w:rFonts w:asciiTheme="minorEastAsia" w:hAnsiTheme="minorEastAsia"/>
                <w:color w:val="000000"/>
                <w:szCs w:val="21"/>
              </w:rPr>
              <w:t>Randox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干粉12×5ml/盒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2880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6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F938E8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凝血质控（</w:t>
            </w:r>
            <w:r w:rsidRPr="00C32BFC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Dade Ci-Trol</w:t>
            </w:r>
            <w:r w:rsidR="00F938E8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1</w:t>
            </w:r>
            <w:r w:rsidRPr="00C32BFC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/</w:t>
            </w: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正常）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Siemens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10×1ml/盒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350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7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凝血质控（Dade Ci-Trol2/异常）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Siemens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10×1ml/盒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350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8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凝血质控（Dade Ci-Trol3/异常）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Siemens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10×1ml/盒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350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9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全血细胞计数质控品HC-8(通用型)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卓越生物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试管3×2ml(高,中,低)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360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10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全血细胞计数质控品HC-8(通用型)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卓越生物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试管3×2ml(中值)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360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11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全血细胞计数质控品HC5D-B（SYSMEX、迈瑞6系列)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卓越生物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试管3×2.5ml(高,中,低)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600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12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全血细胞计数质控品HC5D-B（SYSMEX、迈瑞6系列)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卓越生物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试管3×2.5ml(中值)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600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13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全血细胞计数质控品HC5D-B（迈瑞5系列)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卓越生物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试管3×3ml(高,中,低)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600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14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全血细胞计数质控品HC5D-B（迈瑞5系列)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卓越生物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试管3×3.0ml(中值)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600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15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多项目尿液化学分析质控品（阴性）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上海伊华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6×10ml/盒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150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3B167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16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多项目尿液化学分析质控品（病理）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上海伊华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6×10ml/盒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150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3B167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17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HBsAg  0.2 IU /ml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康彻思坦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0.5ml/支(20支/盒)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500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3B167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18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HBsAg  0.5 IU /ml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康彻思坦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0.5ml/支(20支/盒)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500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3B167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19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HBsAg  1.0 IU /ml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康彻思坦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0.5ml/支(20支/盒)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500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3B167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20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HBsAg  2.5 IU /ml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康彻思坦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0.5ml/支(20支/盒)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500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3B167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21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抗-HBs  10mIU/ml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康彻思坦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0.5ml/支(20支/盒)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500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3B167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22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抗-HBs  30mIU/ml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康彻思坦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0.5ml/支(20支/盒)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500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3B167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23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HBeAg  1 NCU/ml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康彻思坦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0.5ml/支(20支/盒)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500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3B167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24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HBeAg  2NCU/ml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康彻思坦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0.5ml/支(20支/盒)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500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3B167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25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抗-HBe  4 NCU/ml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康彻思坦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0.5ml/支(20支/盒)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500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3B167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26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抗-HBe  8NCU/ml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康彻思坦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0.5ml/支(20支/盒)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500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3B167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27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抗-HBc  0.5 IU/ml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康彻思坦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0.5ml/支(20支/盒)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500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3B167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28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抗-HBc  1 IU/ml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康彻思坦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0.5ml/支(20支/盒)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500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3B167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29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抗-HBc  2IU/ml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康彻思坦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0.5ml/支(20支/盒)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500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3B167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30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抗-HCV  0.5 NCU/ml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康彻思坦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0.5ml/支(20支/盒)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500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3B167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lastRenderedPageBreak/>
              <w:t>31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抗-HCV  1 NCU/ml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康彻思坦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0.5ml/支(20支/盒)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500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3B167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32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抗-HCV  2NCU/ml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康彻思坦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0.5ml/支(20支/盒)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500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3B167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33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 xml:space="preserve">抗TP非400 mIU(2NCU)/ml 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康彻思坦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0.5ml/支(20支/盒)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500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3B167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34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抗TP  3 mIU (2NCU)/ml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康彻思坦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0.5ml/支(20支/盒)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500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3B167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35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抗TP  6 mIU (2NCU)/ml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康彻思坦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0.5ml/支(20支/盒)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500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3B167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0" w:name="_GoBack"/>
            <w:bookmarkEnd w:id="0"/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36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抗TP  12mIU (2NCU)/ml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康彻思坦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0.5ml/支(20支/盒)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500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3B167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37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抗TP  TPPA  80mIU /ml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康彻思坦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0.5ml/支(20支/盒)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500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3B167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38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 xml:space="preserve">抗-HIV  0.5 NCU/ml 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康彻思坦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1ml/支(10支/盒)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880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3B167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39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 xml:space="preserve">抗-HIV  1NCU/ml 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康彻思坦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1ml/支(10支/盒)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880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3B167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40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 xml:space="preserve">抗-HIV  2 NCU/ml 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康彻思坦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1ml/支(10支/盒)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880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3B167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41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 xml:space="preserve">抗-HIV 4 NCU/ml 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康彻思坦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1ml/支(10支/盒)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880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3B167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42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 xml:space="preserve">抗-HIV 8 NCU/ml 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康彻思坦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1ml/支(10支/盒)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880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3B167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43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HBV DNA（S4 5.9×104）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康彻思坦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0.5ml/支(20支/盒)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1000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3B167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44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55728E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HBV DNA（S</w:t>
            </w:r>
            <w:r w:rsidR="0055728E">
              <w:rPr>
                <w:rFonts w:asciiTheme="minorEastAsia" w:hAnsiTheme="minorEastAsia" w:hint="eastAsia"/>
                <w:color w:val="000000"/>
                <w:szCs w:val="21"/>
              </w:rPr>
              <w:t xml:space="preserve">5 </w:t>
            </w: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1.41×103）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康彻思坦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0.5ml/支(20支/盒)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1000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3B167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45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HCV RNA（S4 4.4×104）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康彻思坦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0.5ml/支(20支/盒)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1000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3B167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46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HCV RNA（S52.2×103）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康彻思坦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0.5ml/支(20支/盒)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1000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3B167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47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HPV DNA 16、18型（中值）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邦德盛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0.5ml/支(20支/盒)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2000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3B167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48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HPV DNA 16、18型（低值）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邦德盛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0.5ml/支(20支/盒)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2000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3B167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49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α地贫基因诊断阳性质控品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邦德盛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0.5ml/支(20支/盒)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2000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3B167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50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β地贫基因诊断阳性质控品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邦德盛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0.5ml/支(20支/盒)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2000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3B167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51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2019-nCoV RNA 液体室内质控品（S1低值1500copies/mL）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邦德盛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0.5ml/支(20支/盒)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4000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3B167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52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2019-nCoV RNA 液体室内质控品（S0临界值1000copies/mL）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邦德盛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0.5ml/支(20支/盒)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4000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 w:rsidP="00D836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3B167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C32BFC" w:rsidRPr="00C32BFC" w:rsidTr="00C32BFC">
        <w:trPr>
          <w:trHeight w:val="3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53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2019-nCoV RNA  液体室内质控品（L1：500copies/mL）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邦德盛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C32BF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0.5ml/支(20支/盒)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32BFC">
              <w:rPr>
                <w:rFonts w:asciiTheme="minorEastAsia" w:hAnsiTheme="minorEastAsia" w:hint="eastAsia"/>
                <w:color w:val="000000"/>
                <w:szCs w:val="21"/>
              </w:rPr>
              <w:t>4000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BFC" w:rsidRPr="00C32BFC" w:rsidRDefault="00C32BFC" w:rsidP="00D836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BFC" w:rsidRPr="00C32BFC" w:rsidRDefault="00C32BFC" w:rsidP="003B167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盒</w:t>
            </w:r>
            <w:r w:rsidRPr="00C32BF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/</w:t>
            </w:r>
            <w:r w:rsidRPr="00C32BF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</w:p>
        </w:tc>
      </w:tr>
    </w:tbl>
    <w:p w:rsidR="000147FC" w:rsidRDefault="000147FC"/>
    <w:p w:rsidR="000147FC" w:rsidRDefault="000147FC"/>
    <w:p w:rsidR="000147FC" w:rsidRDefault="000147FC"/>
    <w:sectPr w:rsidR="000147FC" w:rsidSect="000147F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E3A" w:rsidRDefault="00891E3A" w:rsidP="00F05964">
      <w:r>
        <w:separator/>
      </w:r>
    </w:p>
  </w:endnote>
  <w:endnote w:type="continuationSeparator" w:id="1">
    <w:p w:rsidR="00891E3A" w:rsidRDefault="00891E3A" w:rsidP="00F059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E3A" w:rsidRDefault="00891E3A" w:rsidP="00F05964">
      <w:r>
        <w:separator/>
      </w:r>
    </w:p>
  </w:footnote>
  <w:footnote w:type="continuationSeparator" w:id="1">
    <w:p w:rsidR="00891E3A" w:rsidRDefault="00891E3A" w:rsidP="00F059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71D4"/>
    <w:rsid w:val="000147FC"/>
    <w:rsid w:val="000657F8"/>
    <w:rsid w:val="0007265A"/>
    <w:rsid w:val="000D4D0C"/>
    <w:rsid w:val="00167443"/>
    <w:rsid w:val="001A6219"/>
    <w:rsid w:val="001D2769"/>
    <w:rsid w:val="00247044"/>
    <w:rsid w:val="002940BF"/>
    <w:rsid w:val="002D70A5"/>
    <w:rsid w:val="0032459C"/>
    <w:rsid w:val="00373135"/>
    <w:rsid w:val="0038537A"/>
    <w:rsid w:val="003C450A"/>
    <w:rsid w:val="003C49BE"/>
    <w:rsid w:val="003F4200"/>
    <w:rsid w:val="004E0D9A"/>
    <w:rsid w:val="0055728E"/>
    <w:rsid w:val="00565E7B"/>
    <w:rsid w:val="005852D4"/>
    <w:rsid w:val="005D4059"/>
    <w:rsid w:val="0065401B"/>
    <w:rsid w:val="006A0BA2"/>
    <w:rsid w:val="006F01CF"/>
    <w:rsid w:val="00746B59"/>
    <w:rsid w:val="00750E46"/>
    <w:rsid w:val="0076216F"/>
    <w:rsid w:val="00777625"/>
    <w:rsid w:val="0079476C"/>
    <w:rsid w:val="007B1D85"/>
    <w:rsid w:val="007B509F"/>
    <w:rsid w:val="0080790F"/>
    <w:rsid w:val="00841C07"/>
    <w:rsid w:val="00891E3A"/>
    <w:rsid w:val="008971D4"/>
    <w:rsid w:val="008A0A53"/>
    <w:rsid w:val="008D293A"/>
    <w:rsid w:val="008F5E32"/>
    <w:rsid w:val="009040A8"/>
    <w:rsid w:val="00967295"/>
    <w:rsid w:val="00B258B5"/>
    <w:rsid w:val="00B64DBD"/>
    <w:rsid w:val="00C075A6"/>
    <w:rsid w:val="00C2434E"/>
    <w:rsid w:val="00C32BFC"/>
    <w:rsid w:val="00C55C03"/>
    <w:rsid w:val="00C72542"/>
    <w:rsid w:val="00C9086D"/>
    <w:rsid w:val="00CD51EF"/>
    <w:rsid w:val="00D604B2"/>
    <w:rsid w:val="00DA5A8C"/>
    <w:rsid w:val="00DB19FE"/>
    <w:rsid w:val="00E7738C"/>
    <w:rsid w:val="00EB67CA"/>
    <w:rsid w:val="00EF30B9"/>
    <w:rsid w:val="00F05964"/>
    <w:rsid w:val="00F30CC5"/>
    <w:rsid w:val="00F52BCA"/>
    <w:rsid w:val="00F938E8"/>
    <w:rsid w:val="097C32FD"/>
    <w:rsid w:val="43EE04D4"/>
    <w:rsid w:val="55C27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0147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0147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0147F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0147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C0BB99-4C9E-4DA6-8201-9BC4A74A3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429</Words>
  <Characters>2448</Characters>
  <Application>Microsoft Office Word</Application>
  <DocSecurity>0</DocSecurity>
  <Lines>20</Lines>
  <Paragraphs>5</Paragraphs>
  <ScaleCrop>false</ScaleCrop>
  <Company>微软中国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5</cp:revision>
  <cp:lastPrinted>2022-09-26T02:26:00Z</cp:lastPrinted>
  <dcterms:created xsi:type="dcterms:W3CDTF">2022-09-26T02:27:00Z</dcterms:created>
  <dcterms:modified xsi:type="dcterms:W3CDTF">2022-10-08T08:21:00Z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89D17DAD1EE74FE9AEF7DF44F8616D14</vt:lpwstr>
  </property>
</Properties>
</file>