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3430">
      <w:pPr>
        <w:spacing w:line="0" w:lineRule="atLeast"/>
        <w:jc w:val="center"/>
        <w:rPr>
          <w:rFonts w:ascii="楷体_GB2312" w:eastAsia="楷体_GB2312"/>
          <w:b/>
          <w:spacing w:val="26"/>
          <w:sz w:val="40"/>
          <w:szCs w:val="32"/>
        </w:rPr>
      </w:pPr>
      <w:r>
        <w:rPr>
          <w:rFonts w:hint="eastAsia" w:ascii="楷体_GB2312" w:eastAsia="楷体_GB2312"/>
          <w:b/>
          <w:spacing w:val="26"/>
          <w:sz w:val="40"/>
          <w:szCs w:val="32"/>
        </w:rPr>
        <w:t>广东省</w:t>
      </w:r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常规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化学室间质量评价</w:t>
      </w:r>
      <w:bookmarkStart w:id="0" w:name="_GoBack"/>
      <w:bookmarkEnd w:id="0"/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回报表</w:t>
      </w:r>
    </w:p>
    <w:p w14:paraId="541415F9">
      <w:pPr>
        <w:jc w:val="center"/>
        <w:rPr>
          <w:rFonts w:hint="eastAsia"/>
          <w:sz w:val="24"/>
          <w:szCs w:val="32"/>
          <w:u w:val="single"/>
        </w:rPr>
      </w:pPr>
    </w:p>
    <w:p w14:paraId="0FC62719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u w:val="single"/>
        </w:rPr>
        <w:t xml:space="preserve">       </w:t>
      </w:r>
      <w:r>
        <w:rPr>
          <w:rFonts w:hint="eastAsia"/>
          <w:b/>
          <w:bCs/>
          <w:sz w:val="24"/>
          <w:szCs w:val="32"/>
        </w:rPr>
        <w:t>年 第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32"/>
        </w:rPr>
        <w:t>次</w:t>
      </w:r>
    </w:p>
    <w:p w14:paraId="30354218">
      <w:pPr>
        <w:jc w:val="center"/>
        <w:rPr>
          <w:rFonts w:hint="eastAsia"/>
        </w:rPr>
      </w:pP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-10"/>
          <w:position w:val="-6"/>
        </w:rPr>
      </w:pPr>
      <w:r>
        <w:rPr>
          <w:sz w:val="24"/>
        </w:rPr>
        <w:pict>
          <v:line id="_x0000_s1026" o:spid="_x0000_s1026" o:spt="20" style="position:absolute;left:0pt;margin-left:293.55pt;margin-top:14.15pt;height:0pt;width:172.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实验室编号：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</w:p>
    <w:p w14:paraId="62C3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/>
        </w:rPr>
      </w:pPr>
      <w:r>
        <w:rPr>
          <w:rFonts w:hint="eastAsia"/>
          <w:sz w:val="24"/>
        </w:rPr>
        <w:t>测定日期：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</w:t>
      </w:r>
    </w:p>
    <w:tbl>
      <w:tblPr>
        <w:tblStyle w:val="8"/>
        <w:tblW w:w="4999" w:type="pct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6" w:space="0"/>
          <w:insideV w:val="single" w:color="80808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0"/>
        <w:gridCol w:w="1343"/>
        <w:gridCol w:w="1486"/>
        <w:gridCol w:w="1503"/>
        <w:gridCol w:w="1494"/>
        <w:gridCol w:w="1494"/>
        <w:gridCol w:w="1525"/>
        <w:gridCol w:w="774"/>
        <w:gridCol w:w="774"/>
        <w:gridCol w:w="774"/>
        <w:gridCol w:w="1054"/>
      </w:tblGrid>
      <w:tr w14:paraId="1EED2E8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tblHeader/>
          <w:jc w:val="center"/>
        </w:trPr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A522">
            <w:pPr>
              <w:snapToGrid w:val="0"/>
              <w:spacing w:beforeLines="100"/>
              <w:jc w:val="center"/>
              <w:rPr>
                <w:rFonts w:ascii="Times New Roman" w:hAnsi="Times New Roman" w:eastAsia="宋体"/>
                <w:b/>
                <w:position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1"/>
                <w:szCs w:val="21"/>
              </w:rPr>
              <w:t>项目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F9BF">
            <w:pPr>
              <w:snapToGrid w:val="0"/>
              <w:spacing w:beforeLines="100"/>
              <w:jc w:val="center"/>
              <w:rPr>
                <w:rFonts w:ascii="Times New Roman" w:hAnsi="Times New Roman" w:eastAsia="宋体"/>
                <w:b/>
                <w:position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sz w:val="21"/>
                <w:szCs w:val="21"/>
              </w:rPr>
              <w:t>单位</w:t>
            </w:r>
          </w:p>
        </w:tc>
        <w:tc>
          <w:tcPr>
            <w:tcW w:w="2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D527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</w:rPr>
              <w:t>结果</w:t>
            </w:r>
          </w:p>
        </w:tc>
        <w:tc>
          <w:tcPr>
            <w:tcW w:w="12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B818"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position w:val="-6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</w:rPr>
              <w:t>编码</w:t>
            </w:r>
          </w:p>
        </w:tc>
      </w:tr>
      <w:tr w14:paraId="46B5A83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tblHeader/>
          <w:jc w:val="center"/>
        </w:trPr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ABC9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05F5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  <w:sz w:val="21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A929">
            <w:pPr>
              <w:snapToGrid w:val="0"/>
              <w:jc w:val="center"/>
              <w:rPr>
                <w:rFonts w:hint="default" w:ascii="Times New Roman" w:hAnsi="Times New Roman" w:eastAsia="宋体"/>
                <w:b/>
                <w:position w:val="-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lang w:val="en-US" w:eastAsia="zh-CN"/>
              </w:rPr>
              <w:t>样本1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A9F6">
            <w:pPr>
              <w:snapToGrid w:val="0"/>
              <w:jc w:val="center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样本2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8488">
            <w:pPr>
              <w:snapToGrid w:val="0"/>
              <w:jc w:val="center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样本3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54FB">
            <w:pPr>
              <w:snapToGrid w:val="0"/>
              <w:jc w:val="center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样本4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F5F1">
            <w:pPr>
              <w:snapToGrid w:val="0"/>
              <w:jc w:val="center"/>
              <w:rPr>
                <w:rFonts w:hint="default" w:ascii="Times New Roman" w:hAnsi="Times New Roman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lang w:val="en-US" w:eastAsia="zh-CN"/>
              </w:rPr>
              <w:t>样本5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77A7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</w:rPr>
              <w:t>方法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01AA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</w:rPr>
              <w:t>仪器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84B7">
            <w:pPr>
              <w:snapToGrid w:val="0"/>
              <w:jc w:val="center"/>
              <w:rPr>
                <w:rFonts w:ascii="Times New Roman" w:hAnsi="Times New Roman" w:eastAsia="宋体"/>
                <w:b/>
                <w:position w:val="-6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</w:rPr>
              <w:t>试剂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88A1">
            <w:pPr>
              <w:snapToGrid w:val="0"/>
              <w:jc w:val="center"/>
              <w:rPr>
                <w:rFonts w:hint="eastAsia" w:ascii="Times New Roman" w:hAnsi="Times New Roman" w:eastAsia="宋体"/>
                <w:b/>
                <w:position w:val="-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position w:val="-6"/>
                <w:lang w:val="en-US" w:eastAsia="zh-CN"/>
              </w:rPr>
              <w:t>校准物</w:t>
            </w:r>
          </w:p>
        </w:tc>
      </w:tr>
      <w:tr w14:paraId="75C7834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19F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钾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802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FAE7FF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38777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023FA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C83AB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3CD19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EB4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E50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360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D8C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15C187E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264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钠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8DA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2ACB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9D58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5E20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D349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D6DC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E9E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653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7CF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D5B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30ECA6E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23E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氯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0A2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07D9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5CA3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113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F615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4FDC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CDE2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665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0505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283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F7E0CE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BEF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钙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1E9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E47E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C4A9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F73B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A8AF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9A21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FC4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081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6AC5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C136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0EA5F68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08A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磷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2A6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A6BE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4464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1F4B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AEB0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D4B1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550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48E5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6753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EAC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2E1ADF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21C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血糖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0DD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645A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4D38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1CC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D2BF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76AD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91D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6CFB0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681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873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4201E4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A82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尿素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4AF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3591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3C16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5DF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44C4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3532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E70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291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066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F1B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53C0BB4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8B9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尿酸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937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9CBF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FA6F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B280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8144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211E4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B9E2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E42E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5A6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8A4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D52CE9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7EF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肌酐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569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B9FB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388D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469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A7AF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C83B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6E8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B0D0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7747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AEA5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5D07A75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CE9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总蛋白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8A5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g/L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EC62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160C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4411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4522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51F5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C90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EFC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7C9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F28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240FEB5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B84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白蛋白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D29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g/L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E60F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283E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18B8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A56F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1357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AFE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3AA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7E6F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CCA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3B6438F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123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总胆固醇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6F2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F3C7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E377C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AF091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CD5B1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A7CC9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D9D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19A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879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517E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F199D7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848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甘油三酯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202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EC60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CDA4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DDC5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982C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FF5B5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960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0B8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0C1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F96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14F6FC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D3F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胆红素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D9A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9D3E5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B95D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B7B7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43C2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0ED1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F69E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156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E5C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0BF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3533A10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40B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ALT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74C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2847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6D6F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2FA9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425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142D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7757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BCB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D1EE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553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2B8E49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490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AST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604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1D39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F1C1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54BF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F380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3C99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E71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3757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E8C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4E5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0B9E64E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75E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D78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9DC6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50E81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B13D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49C5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4808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1D3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59E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A9A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390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6FF28E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62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1E4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10D81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415E5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C4C0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67D8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641F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7CAF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A8C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002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79C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4DCC345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E437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BF7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67AA9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BBCCB7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E43E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E82541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1DFC6F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FC2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E38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72C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AE2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3CC5236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BBC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γ-GT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0769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E828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3858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9A64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CA6D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10C6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9D07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DF7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A273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CE43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4AA3ACC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7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HDL-C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84E4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3E8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F1AA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E5D9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65A3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E28E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07C559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403E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E50F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0B0E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FBAFB1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09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LDL-C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EF11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4799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839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4584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7BF9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FDA7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24C4D8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9C86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E870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DEA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1CD4E97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36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淀粉酶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C62E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18B3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F050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A9B9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E8C7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36E1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0F37A6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4C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E03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63D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212DD95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74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Dbil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48CF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μmol/L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24A2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7444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5B83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4333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C2AF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6128A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17FE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564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403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8B2044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4E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铁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E20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μmol/L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4C97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21B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EE836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76A2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16EB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A1951F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B955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B7C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0EC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07526D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DF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E02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DC654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55BE7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D4B7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1BBAF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6BC3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E79D7F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7CC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B26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648E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293DBA9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6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锂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74C8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D14D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102B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842B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51CA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DDF10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CEA9F1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BE3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7B5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530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24773B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22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铜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3BE7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μmol/L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F31F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F3115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FC7B7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F15E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77B2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E517F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721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3CE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61CF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7B144FC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B1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锌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9178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μmol/L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5567C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2497D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FA1D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EDCB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572E4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4E92CD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8E0C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D8A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96E8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0AE8A16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74E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α-HBD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7039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F021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48729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3012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0411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044C8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BA7EFE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C652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C4C3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157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9711AB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034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胆碱酯酶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73E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5F0D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78A3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8C58B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1FEFA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52EF1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5E471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B55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A5FF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C449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5A5C06F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B6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总铁结合力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37A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μmol/L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6FE6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F0CF2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0D833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6CEEF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8086E">
            <w:pPr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126BE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157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8A3B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5E84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50BCF895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6F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脂肪酶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793B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U/L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F8BDB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A1E59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6C3CA8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A4D1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7A9D4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pacing w:val="-10"/>
                <w:position w:val="-6"/>
                <w:sz w:val="36"/>
                <w:szCs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30E61">
            <w:pPr>
              <w:snapToGrid w:val="0"/>
              <w:jc w:val="right"/>
              <w:rPr>
                <w:rFonts w:ascii="Times New Roman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8C6D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3D71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CB0A">
            <w:pPr>
              <w:snapToGrid w:val="0"/>
              <w:spacing w:line="420" w:lineRule="exact"/>
              <w:ind w:firstLine="34" w:firstLineChars="9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  <w:tr w14:paraId="6E37913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857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514E">
            <w:pPr>
              <w:snapToGrid w:val="0"/>
              <w:spacing w:line="420" w:lineRule="exact"/>
              <w:ind w:firstLine="34" w:firstLineChars="9"/>
              <w:jc w:val="center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F917">
            <w:pPr>
              <w:snapToGrid w:val="0"/>
              <w:spacing w:line="420" w:lineRule="exact"/>
              <w:ind w:firstLine="380" w:firstLineChars="100"/>
              <w:jc w:val="center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8C36">
            <w:pPr>
              <w:snapToGrid w:val="0"/>
              <w:spacing w:line="420" w:lineRule="exact"/>
              <w:ind w:firstLine="380" w:firstLineChars="100"/>
              <w:jc w:val="center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EEB6">
            <w:pPr>
              <w:snapToGrid w:val="0"/>
              <w:spacing w:line="420" w:lineRule="exact"/>
              <w:ind w:firstLine="380" w:firstLineChars="100"/>
              <w:jc w:val="center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28D3">
            <w:pPr>
              <w:snapToGrid w:val="0"/>
              <w:spacing w:line="420" w:lineRule="exact"/>
              <w:ind w:firstLine="380" w:firstLineChars="100"/>
              <w:jc w:val="center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  <w:tc>
          <w:tcPr>
            <w:tcW w:w="12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F1D2">
            <w:pPr>
              <w:snapToGrid w:val="0"/>
              <w:spacing w:line="420" w:lineRule="exact"/>
              <w:ind w:firstLine="380" w:firstLineChars="100"/>
              <w:rPr>
                <w:rFonts w:ascii="Times New Roman" w:hAnsi="Times New Roman" w:eastAsia="宋体"/>
                <w:spacing w:val="-10"/>
                <w:position w:val="-6"/>
                <w:sz w:val="40"/>
              </w:rPr>
            </w:pPr>
          </w:p>
        </w:tc>
      </w:tr>
    </w:tbl>
    <w:p w14:paraId="6785D63D">
      <w:pPr>
        <w:spacing w:line="220" w:lineRule="atLeast"/>
        <w:rPr>
          <w:rFonts w:ascii="宋体" w:hAnsi="宋体"/>
          <w:iCs/>
          <w:szCs w:val="21"/>
        </w:rPr>
      </w:pPr>
    </w:p>
    <w:p w14:paraId="04D18CE8">
      <w:pPr>
        <w:jc w:val="left"/>
        <w:rPr>
          <w:rFonts w:hint="default" w:ascii="Times New Roman" w:hAnsi="Times New Roman" w:eastAsia="宋体" w:cs="宋体"/>
          <w:b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/>
          <w:szCs w:val="21"/>
        </w:rPr>
        <w:t xml:space="preserve">实验室主任签字： 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</w:t>
      </w:r>
      <w:r>
        <w:rPr>
          <w:rFonts w:hint="eastAsia" w:cs="宋体"/>
          <w:b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szCs w:val="21"/>
        </w:rPr>
        <w:t>日期：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</w:t>
      </w:r>
      <w:r>
        <w:rPr>
          <w:rFonts w:hint="eastAsia" w:cs="宋体"/>
          <w:b/>
          <w:szCs w:val="2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b/>
          <w:szCs w:val="21"/>
        </w:rPr>
        <w:t>实验人员签字：</w:t>
      </w:r>
      <w:r>
        <w:rPr>
          <w:rFonts w:hint="eastAsia" w:ascii="Times New Roman" w:hAnsi="Times New Roman" w:eastAsia="宋体" w:cs="宋体"/>
          <w:b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宋体"/>
          <w:b/>
          <w:szCs w:val="21"/>
        </w:rPr>
        <w:t>日期：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           </w:t>
      </w:r>
      <w:r>
        <w:rPr>
          <w:rFonts w:hint="eastAsia" w:cs="宋体"/>
          <w:b/>
          <w:szCs w:val="21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宋体"/>
          <w:b/>
          <w:szCs w:val="21"/>
          <w:u w:val="single"/>
          <w:lang w:val="en-US" w:eastAsia="zh-CN"/>
        </w:rPr>
        <w:t xml:space="preserve"> </w:t>
      </w:r>
    </w:p>
    <w:p w14:paraId="3A5E4782">
      <w:pPr>
        <w:spacing w:line="220" w:lineRule="atLeast"/>
        <w:rPr>
          <w:rFonts w:ascii="宋体"/>
          <w:bCs/>
        </w:rPr>
      </w:pPr>
    </w:p>
    <w:p w14:paraId="7E1BE348">
      <w:pPr>
        <w:widowControl/>
        <w:jc w:val="left"/>
        <w:rPr>
          <w:rFonts w:ascii="宋体"/>
          <w:b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440" w:bottom="124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60E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ADF7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2AC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97FE">
    <w:pPr>
      <w:rPr>
        <w:rFonts w:ascii="宋体"/>
        <w:u w:val="single"/>
      </w:rPr>
    </w:pPr>
    <w:r>
      <w:rPr>
        <w:rFonts w:hint="eastAsia" w:ascii="宋体"/>
        <w:spacing w:val="20"/>
        <w:sz w:val="18"/>
        <w:u w:val="single"/>
      </w:rPr>
      <w:t>广东省临床检验中心</w:t>
    </w:r>
    <w:r>
      <w:rPr>
        <w:rFonts w:ascii="宋体"/>
        <w:u w:val="single"/>
      </w:rPr>
      <w:t xml:space="preserve"> Guang Dong Center For Clinical Laborator</w:t>
    </w:r>
    <w:r>
      <w:rPr>
        <w:rFonts w:hint="eastAsia" w:ascii="宋体"/>
        <w:u w:val="single"/>
      </w:rPr>
      <w:t>y</w:t>
    </w:r>
    <w:r>
      <w:rPr>
        <w:rFonts w:ascii="宋体"/>
        <w:u w:val="single"/>
      </w:rPr>
      <w:t>(GDCCL)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474A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F30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D04"/>
    <w:rsid w:val="00010F3D"/>
    <w:rsid w:val="00021665"/>
    <w:rsid w:val="00024D04"/>
    <w:rsid w:val="00033601"/>
    <w:rsid w:val="00041AD6"/>
    <w:rsid w:val="00061AB8"/>
    <w:rsid w:val="000633F3"/>
    <w:rsid w:val="000639F0"/>
    <w:rsid w:val="00064DA4"/>
    <w:rsid w:val="00091884"/>
    <w:rsid w:val="00096759"/>
    <w:rsid w:val="000A04AC"/>
    <w:rsid w:val="000C25C7"/>
    <w:rsid w:val="000D253F"/>
    <w:rsid w:val="000E7A92"/>
    <w:rsid w:val="001241C4"/>
    <w:rsid w:val="00126D4A"/>
    <w:rsid w:val="00127771"/>
    <w:rsid w:val="00130A85"/>
    <w:rsid w:val="00133CEB"/>
    <w:rsid w:val="00137A52"/>
    <w:rsid w:val="00171AB4"/>
    <w:rsid w:val="001756A4"/>
    <w:rsid w:val="001833BD"/>
    <w:rsid w:val="001C03EB"/>
    <w:rsid w:val="001C2343"/>
    <w:rsid w:val="00223307"/>
    <w:rsid w:val="00235DC9"/>
    <w:rsid w:val="00246DE2"/>
    <w:rsid w:val="00247520"/>
    <w:rsid w:val="002528F9"/>
    <w:rsid w:val="002B363C"/>
    <w:rsid w:val="002D7989"/>
    <w:rsid w:val="002F03C2"/>
    <w:rsid w:val="002F585D"/>
    <w:rsid w:val="00331B53"/>
    <w:rsid w:val="003533DE"/>
    <w:rsid w:val="00384FF2"/>
    <w:rsid w:val="003B71BD"/>
    <w:rsid w:val="003D57F5"/>
    <w:rsid w:val="003D6052"/>
    <w:rsid w:val="00424C8E"/>
    <w:rsid w:val="004520BE"/>
    <w:rsid w:val="004C2BF0"/>
    <w:rsid w:val="00500DB2"/>
    <w:rsid w:val="00501E07"/>
    <w:rsid w:val="005038FC"/>
    <w:rsid w:val="00503E24"/>
    <w:rsid w:val="005069E8"/>
    <w:rsid w:val="005379A3"/>
    <w:rsid w:val="00541231"/>
    <w:rsid w:val="00542DA4"/>
    <w:rsid w:val="0055256A"/>
    <w:rsid w:val="00581D07"/>
    <w:rsid w:val="005951A5"/>
    <w:rsid w:val="005A2906"/>
    <w:rsid w:val="005A6FEC"/>
    <w:rsid w:val="005A7869"/>
    <w:rsid w:val="005B2CA7"/>
    <w:rsid w:val="005B4F13"/>
    <w:rsid w:val="005B6C21"/>
    <w:rsid w:val="005B7384"/>
    <w:rsid w:val="005C1670"/>
    <w:rsid w:val="005E18EE"/>
    <w:rsid w:val="005F26B4"/>
    <w:rsid w:val="00617ECC"/>
    <w:rsid w:val="00620CED"/>
    <w:rsid w:val="006572FA"/>
    <w:rsid w:val="0067100B"/>
    <w:rsid w:val="006A4D30"/>
    <w:rsid w:val="006C60E8"/>
    <w:rsid w:val="006E6947"/>
    <w:rsid w:val="006E6AE3"/>
    <w:rsid w:val="006E746D"/>
    <w:rsid w:val="007071F9"/>
    <w:rsid w:val="00723D09"/>
    <w:rsid w:val="00744A43"/>
    <w:rsid w:val="00750FA4"/>
    <w:rsid w:val="00771215"/>
    <w:rsid w:val="0078614C"/>
    <w:rsid w:val="007A205D"/>
    <w:rsid w:val="007A4998"/>
    <w:rsid w:val="007D5C67"/>
    <w:rsid w:val="007E1040"/>
    <w:rsid w:val="007F080A"/>
    <w:rsid w:val="00801C91"/>
    <w:rsid w:val="00817A62"/>
    <w:rsid w:val="00827770"/>
    <w:rsid w:val="0083629C"/>
    <w:rsid w:val="00875665"/>
    <w:rsid w:val="008827AD"/>
    <w:rsid w:val="008925FE"/>
    <w:rsid w:val="00896709"/>
    <w:rsid w:val="008B28B5"/>
    <w:rsid w:val="008B3565"/>
    <w:rsid w:val="008C218F"/>
    <w:rsid w:val="008C2B11"/>
    <w:rsid w:val="008C65D6"/>
    <w:rsid w:val="008D1528"/>
    <w:rsid w:val="008F6BAC"/>
    <w:rsid w:val="008F77B1"/>
    <w:rsid w:val="008F7E8F"/>
    <w:rsid w:val="00902B49"/>
    <w:rsid w:val="00934386"/>
    <w:rsid w:val="00946CFA"/>
    <w:rsid w:val="00952E19"/>
    <w:rsid w:val="00953AF5"/>
    <w:rsid w:val="009544F3"/>
    <w:rsid w:val="00956E09"/>
    <w:rsid w:val="009674B3"/>
    <w:rsid w:val="0098647D"/>
    <w:rsid w:val="009A2446"/>
    <w:rsid w:val="009C316C"/>
    <w:rsid w:val="00A347E2"/>
    <w:rsid w:val="00A46E71"/>
    <w:rsid w:val="00A70C4D"/>
    <w:rsid w:val="00A746BB"/>
    <w:rsid w:val="00AA5684"/>
    <w:rsid w:val="00AC1A7F"/>
    <w:rsid w:val="00B15876"/>
    <w:rsid w:val="00B15E64"/>
    <w:rsid w:val="00B262D8"/>
    <w:rsid w:val="00B33EEB"/>
    <w:rsid w:val="00B406CA"/>
    <w:rsid w:val="00B426B0"/>
    <w:rsid w:val="00B50408"/>
    <w:rsid w:val="00B60A83"/>
    <w:rsid w:val="00BA0FC5"/>
    <w:rsid w:val="00BB5D45"/>
    <w:rsid w:val="00BD2287"/>
    <w:rsid w:val="00C0270A"/>
    <w:rsid w:val="00C302A9"/>
    <w:rsid w:val="00C40718"/>
    <w:rsid w:val="00C45E5E"/>
    <w:rsid w:val="00C55714"/>
    <w:rsid w:val="00C7317A"/>
    <w:rsid w:val="00C775EA"/>
    <w:rsid w:val="00C85BF4"/>
    <w:rsid w:val="00CA0B9F"/>
    <w:rsid w:val="00CA48F2"/>
    <w:rsid w:val="00CB7852"/>
    <w:rsid w:val="00CD7BA4"/>
    <w:rsid w:val="00D12BB4"/>
    <w:rsid w:val="00D15B74"/>
    <w:rsid w:val="00D662E7"/>
    <w:rsid w:val="00D80E5C"/>
    <w:rsid w:val="00D912D6"/>
    <w:rsid w:val="00D94AA1"/>
    <w:rsid w:val="00DA1931"/>
    <w:rsid w:val="00E072AE"/>
    <w:rsid w:val="00E125A3"/>
    <w:rsid w:val="00E368A8"/>
    <w:rsid w:val="00E542F4"/>
    <w:rsid w:val="00E76DD9"/>
    <w:rsid w:val="00F31ACF"/>
    <w:rsid w:val="00F37E2A"/>
    <w:rsid w:val="00F40500"/>
    <w:rsid w:val="00F70D95"/>
    <w:rsid w:val="00F7420D"/>
    <w:rsid w:val="00F95DFC"/>
    <w:rsid w:val="00FA4BE6"/>
    <w:rsid w:val="00FB5EFA"/>
    <w:rsid w:val="00FF09D9"/>
    <w:rsid w:val="00FF1D21"/>
    <w:rsid w:val="00FF5EAD"/>
    <w:rsid w:val="038F0F77"/>
    <w:rsid w:val="06980D59"/>
    <w:rsid w:val="10381DAE"/>
    <w:rsid w:val="1A6D77CB"/>
    <w:rsid w:val="1C9D1FB5"/>
    <w:rsid w:val="266B1947"/>
    <w:rsid w:val="2BDD6474"/>
    <w:rsid w:val="2C354CD7"/>
    <w:rsid w:val="2D1D6FE0"/>
    <w:rsid w:val="39B7546A"/>
    <w:rsid w:val="3B41538B"/>
    <w:rsid w:val="506E233F"/>
    <w:rsid w:val="5E8E5228"/>
    <w:rsid w:val="612F6608"/>
    <w:rsid w:val="6186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qFormat/>
    <w:uiPriority w:val="0"/>
    <w:pPr>
      <w:widowControl/>
      <w:spacing w:after="220" w:line="220" w:lineRule="atLeast"/>
      <w:ind w:left="1800" w:right="720" w:hanging="360" w:firstLineChars="0"/>
      <w:jc w:val="left"/>
    </w:pPr>
    <w:rPr>
      <w:kern w:val="0"/>
      <w:sz w:val="20"/>
      <w:szCs w:val="20"/>
      <w:lang w:bidi="he-IL"/>
    </w:rPr>
  </w:style>
  <w:style w:type="paragraph" w:styleId="3">
    <w:name w:val="List"/>
    <w:basedOn w:val="1"/>
    <w:qFormat/>
    <w:uiPriority w:val="0"/>
    <w:pPr>
      <w:ind w:left="200" w:hanging="200" w:hangingChars="20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A2A00-8378-4DFF-A249-0B5E8EB5D8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370</Words>
  <Characters>1181</Characters>
  <Lines>12</Lines>
  <Paragraphs>3</Paragraphs>
  <TotalTime>1</TotalTime>
  <ScaleCrop>false</ScaleCrop>
  <LinksUpToDate>false</LinksUpToDate>
  <CharactersWithSpaces>1346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2023-01-10T02:20:00Z</dcterms:created>
  <dc:creator>USER</dc:creator>
  <cp:lastModifiedBy>广东省临床检验中心</cp:lastModifiedBy>
  <cp:lastPrinted>2016-02-16T08:34:00Z</cp:lastPrinted>
  <dcterms:modified xsi:type="dcterms:W3CDTF">2026-02-26T02:43:10Z</dcterms:modified>
  <dc:title>2010年广东省临床化学室间质量评价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D1EFC2009ECD4D1E932C3EB9A04DC689_12</vt:lpwstr>
  </property>
</Properties>
</file>