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年广东省血气分析室间质量评价</w:t>
      </w:r>
    </w:p>
    <w:p w14:paraId="7269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4A8E8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/>
        </w:rPr>
        <w:t>酸碱度（pH）、氧分压（pO2）、二氧化碳分压（pCO2）</w:t>
      </w: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1"/>
        <w:gridCol w:w="1903"/>
        <w:gridCol w:w="1903"/>
      </w:tblGrid>
      <w:tr w14:paraId="1E9D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活动次数</w:t>
            </w:r>
          </w:p>
        </w:tc>
        <w:tc>
          <w:tcPr>
            <w:tcW w:w="0" w:type="auto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0" w:type="auto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0" w:type="auto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650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第一次</w:t>
            </w:r>
          </w:p>
        </w:tc>
        <w:tc>
          <w:tcPr>
            <w:tcW w:w="0" w:type="auto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日</w:t>
            </w:r>
          </w:p>
        </w:tc>
      </w:tr>
      <w:tr w14:paraId="78B4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第二次</w:t>
            </w:r>
          </w:p>
        </w:tc>
        <w:tc>
          <w:tcPr>
            <w:tcW w:w="0" w:type="auto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质评样本：液体，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1.8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m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支。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</w:t>
      </w:r>
      <w:r>
        <w:rPr>
          <w:rFonts w:hint="default" w:ascii="Times New Roman" w:hAnsi="Times New Roman" w:eastAsia="宋体" w:cs="Times New Roman"/>
          <w:sz w:val="21"/>
          <w:szCs w:val="21"/>
        </w:rPr>
        <w:t>质评样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本短期</w:t>
      </w:r>
      <w:r>
        <w:rPr>
          <w:rFonts w:hint="default" w:ascii="Times New Roman" w:hAnsi="Times New Roman" w:eastAsia="宋体" w:cs="Times New Roman"/>
          <w:sz w:val="21"/>
          <w:szCs w:val="21"/>
        </w:rPr>
        <w:t>存放于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2-8 ℃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1"/>
          <w:szCs w:val="21"/>
        </w:rPr>
        <w:t>中，避免阳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光直接照射。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4）样本检测要求：测定前（未开瓶之前），须将样品置于20℃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sym w:font="Symbol" w:char="F07E"/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25℃至少2个小时，用手指轻轻接触瓶底和瓶尖来回旋转数次（大约10秒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使其充分混匀。测定最佳温度为23℃，样品打开后必须迅速测定（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分钟内测定），以保证测定结果的准确可靠。在规定回报结果截止日期之前，实验室之间不能进行关于室间质量评价检测结果的交流。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</w:rPr>
        <w:t>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</w:rPr>
        <w:t>电子方式从网上</w:t>
      </w:r>
      <w:r>
        <w:rPr>
          <w:rFonts w:hint="default" w:ascii="Times New Roman" w:hAnsi="Times New Roman" w:eastAsia="宋体" w:cs="Times New Roman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eastAsia="宋体" w:cs="Times New Roman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5501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691BB"/>
    <w:multiLevelType w:val="singleLevel"/>
    <w:tmpl w:val="55B691B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5D4"/>
    <w:rsid w:val="000F5DE1"/>
    <w:rsid w:val="00225BEF"/>
    <w:rsid w:val="002465D4"/>
    <w:rsid w:val="00266E1D"/>
    <w:rsid w:val="002A4C6E"/>
    <w:rsid w:val="002A6E92"/>
    <w:rsid w:val="0033536D"/>
    <w:rsid w:val="003C3C5A"/>
    <w:rsid w:val="0041079E"/>
    <w:rsid w:val="00442AB9"/>
    <w:rsid w:val="00495FD5"/>
    <w:rsid w:val="004A3C90"/>
    <w:rsid w:val="004C2547"/>
    <w:rsid w:val="005124EA"/>
    <w:rsid w:val="005602C1"/>
    <w:rsid w:val="00636140"/>
    <w:rsid w:val="0064094A"/>
    <w:rsid w:val="0065761F"/>
    <w:rsid w:val="0079707B"/>
    <w:rsid w:val="007E0984"/>
    <w:rsid w:val="00806AFD"/>
    <w:rsid w:val="0082042E"/>
    <w:rsid w:val="00820FD6"/>
    <w:rsid w:val="008E5B99"/>
    <w:rsid w:val="009003B4"/>
    <w:rsid w:val="00937028"/>
    <w:rsid w:val="0099446F"/>
    <w:rsid w:val="00A20B5B"/>
    <w:rsid w:val="00A25FB1"/>
    <w:rsid w:val="00A3437F"/>
    <w:rsid w:val="00AD2512"/>
    <w:rsid w:val="00AE2FA8"/>
    <w:rsid w:val="00B96E09"/>
    <w:rsid w:val="00C14795"/>
    <w:rsid w:val="00DC0B10"/>
    <w:rsid w:val="00DE2CEE"/>
    <w:rsid w:val="00E033FA"/>
    <w:rsid w:val="00E0727B"/>
    <w:rsid w:val="00E36A86"/>
    <w:rsid w:val="00E650B2"/>
    <w:rsid w:val="00E844ED"/>
    <w:rsid w:val="00E91910"/>
    <w:rsid w:val="00E91ABD"/>
    <w:rsid w:val="00E92C71"/>
    <w:rsid w:val="00EC638D"/>
    <w:rsid w:val="00EE2FDD"/>
    <w:rsid w:val="00F56A4E"/>
    <w:rsid w:val="00FB4F2B"/>
    <w:rsid w:val="04575F38"/>
    <w:rsid w:val="06A65954"/>
    <w:rsid w:val="08CB5329"/>
    <w:rsid w:val="1477110A"/>
    <w:rsid w:val="190D676E"/>
    <w:rsid w:val="1A4E4C7F"/>
    <w:rsid w:val="22FF531D"/>
    <w:rsid w:val="25B032A3"/>
    <w:rsid w:val="2E5D564A"/>
    <w:rsid w:val="30CB0F91"/>
    <w:rsid w:val="35DF103A"/>
    <w:rsid w:val="36E96615"/>
    <w:rsid w:val="391E1E7A"/>
    <w:rsid w:val="3C733830"/>
    <w:rsid w:val="43362F83"/>
    <w:rsid w:val="4F971428"/>
    <w:rsid w:val="57CC7612"/>
    <w:rsid w:val="5B3E2E9A"/>
    <w:rsid w:val="5CF54B1C"/>
    <w:rsid w:val="5D0E3524"/>
    <w:rsid w:val="5E5B2B4A"/>
    <w:rsid w:val="629D4CD4"/>
    <w:rsid w:val="75FB0F9D"/>
    <w:rsid w:val="779566DD"/>
    <w:rsid w:val="7B0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636</Words>
  <Characters>728</Characters>
  <Lines>5</Lines>
  <Paragraphs>1</Paragraphs>
  <TotalTime>0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2017-01-05T01:13:00Z</dcterms:created>
  <dc:creator>微软用户</dc:creator>
  <cp:lastModifiedBy>广东省临床检验中心</cp:lastModifiedBy>
  <dcterms:modified xsi:type="dcterms:W3CDTF">2026-02-28T00:48:30Z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3E087ACDEC7241FC94724A8BB4A4F11D_12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