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2053">
      <w:pPr>
        <w:jc w:val="center"/>
        <w:rPr>
          <w:rFonts w:ascii="Times New Roman" w:hAnsi="Times New Roman" w:eastAsia="宋体"/>
          <w:b/>
          <w:kern w:val="0"/>
          <w:sz w:val="28"/>
          <w:szCs w:val="28"/>
        </w:rPr>
      </w:pPr>
    </w:p>
    <w:p w14:paraId="1A2EE3A7">
      <w:pPr>
        <w:spacing w:line="0" w:lineRule="atLeast"/>
        <w:jc w:val="center"/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</w:pPr>
      <w:bookmarkStart w:id="0" w:name="_Toc254957913"/>
      <w:bookmarkStart w:id="1" w:name="_Toc252799986"/>
      <w:r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  <w:t>广东省血细胞形态学识别室间质量评价</w:t>
      </w:r>
      <w:bookmarkEnd w:id="0"/>
      <w:bookmarkEnd w:id="1"/>
      <w:r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  <w:t>结果回报表</w:t>
      </w:r>
    </w:p>
    <w:p w14:paraId="41657FB8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54C95F60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30"/>
          <w:szCs w:val="30"/>
        </w:rPr>
      </w:pPr>
    </w:p>
    <w:p w14:paraId="111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实验室编号：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/>
          <w:sz w:val="32"/>
          <w:szCs w:val="32"/>
        </w:rPr>
        <w:t xml:space="preserve"> </w:t>
      </w:r>
      <w:r>
        <w:rPr>
          <w:rFonts w:ascii="Times New Roman" w:hAnsi="Times New Roman" w:eastAsia="宋体"/>
          <w:spacing w:val="-10"/>
          <w:position w:val="-6"/>
          <w:sz w:val="44"/>
          <w:szCs w:val="32"/>
        </w:rPr>
        <w:t xml:space="preserve">      </w:t>
      </w:r>
      <w:r>
        <w:rPr>
          <w:rFonts w:hint="eastAsia" w:ascii="Times New Roman" w:hAnsi="Times New Roman" w:eastAsia="宋体"/>
          <w:spacing w:val="-10"/>
          <w:position w:val="-6"/>
          <w:sz w:val="44"/>
          <w:szCs w:val="32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>填报单位</w:t>
      </w:r>
      <w:r>
        <w:rPr>
          <w:rFonts w:hint="eastAsia" w:ascii="Times New Roman" w:hAnsi="Times New Roman" w:eastAsia="宋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04A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测定日期：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年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日  </w:t>
      </w:r>
      <w:r>
        <w:rPr>
          <w:rFonts w:ascii="Times New Roman" w:hAnsi="Times New Roman" w:eastAsia="宋体"/>
          <w:sz w:val="32"/>
          <w:szCs w:val="32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   电话：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F10AAC7">
      <w:pPr>
        <w:ind w:firstLine="1050" w:firstLineChars="500"/>
        <w:jc w:val="left"/>
        <w:rPr>
          <w:rFonts w:hint="eastAsia" w:ascii="Times New Roman" w:hAnsi="Times New Roman" w:eastAsia="宋体" w:cs="Times New Roman"/>
          <w:szCs w:val="21"/>
        </w:rPr>
      </w:pP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675"/>
        <w:gridCol w:w="986"/>
        <w:gridCol w:w="986"/>
        <w:gridCol w:w="986"/>
        <w:gridCol w:w="986"/>
        <w:gridCol w:w="986"/>
        <w:gridCol w:w="1002"/>
        <w:gridCol w:w="986"/>
        <w:gridCol w:w="986"/>
        <w:gridCol w:w="986"/>
        <w:gridCol w:w="1026"/>
        <w:gridCol w:w="681"/>
        <w:gridCol w:w="666"/>
        <w:gridCol w:w="696"/>
        <w:gridCol w:w="932"/>
      </w:tblGrid>
      <w:tr w14:paraId="0B6F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3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0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5D74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B19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A04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校准物</w:t>
            </w:r>
          </w:p>
        </w:tc>
      </w:tr>
      <w:tr w14:paraId="66C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细胞形态学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A1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C4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5F2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6E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F81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4D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BB9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40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D8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270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C2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61A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5E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069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83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C4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EF0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8E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02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4B0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85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BF5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E3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7F6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78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2E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21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FC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5D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ECC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1E9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A0FBAC7">
      <w:pPr>
        <w:spacing w:line="220" w:lineRule="atLeast"/>
        <w:rPr>
          <w:rFonts w:ascii="Times New Roman" w:hAnsi="Times New Roman" w:eastAsia="宋体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86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/>
          <w:sz w:val="32"/>
          <w:szCs w:val="32"/>
        </w:rPr>
        <w:t>实验室主任签字：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实验人员签字：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</w:t>
      </w:r>
    </w:p>
    <w:p w14:paraId="4579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</w:pPr>
      <w:r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  <w:t>广东省血细胞形态学识别室间质量评价结果回报表</w:t>
      </w:r>
    </w:p>
    <w:p w14:paraId="02A1066C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61112819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z w:val="30"/>
          <w:szCs w:val="30"/>
        </w:rPr>
      </w:pPr>
    </w:p>
    <w:p w14:paraId="7EBA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实验室编号：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/>
          <w:sz w:val="32"/>
          <w:szCs w:val="32"/>
        </w:rPr>
        <w:t xml:space="preserve"> </w:t>
      </w:r>
      <w:r>
        <w:rPr>
          <w:rFonts w:ascii="Times New Roman" w:hAnsi="Times New Roman" w:eastAsia="宋体"/>
          <w:spacing w:val="-10"/>
          <w:position w:val="-6"/>
          <w:sz w:val="44"/>
          <w:szCs w:val="32"/>
        </w:rPr>
        <w:t xml:space="preserve">      </w:t>
      </w:r>
      <w:r>
        <w:rPr>
          <w:rFonts w:hint="eastAsia" w:ascii="Times New Roman" w:hAnsi="Times New Roman" w:eastAsia="宋体"/>
          <w:spacing w:val="-10"/>
          <w:position w:val="-6"/>
          <w:sz w:val="44"/>
          <w:szCs w:val="32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>填报单位</w:t>
      </w:r>
      <w:r>
        <w:rPr>
          <w:rFonts w:hint="eastAsia" w:ascii="Times New Roman" w:hAnsi="Times New Roman" w:eastAsia="宋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BFA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测定日期：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年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日  </w:t>
      </w:r>
      <w:r>
        <w:rPr>
          <w:rFonts w:ascii="Times New Roman" w:hAnsi="Times New Roman" w:eastAsia="宋体"/>
          <w:sz w:val="32"/>
          <w:szCs w:val="32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   电话：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78B2BF5C">
      <w:pPr>
        <w:ind w:firstLine="1050" w:firstLineChars="500"/>
        <w:jc w:val="left"/>
        <w:rPr>
          <w:rFonts w:hint="eastAsia" w:ascii="Times New Roman" w:hAnsi="Times New Roman" w:eastAsia="宋体" w:cs="Times New Roman"/>
          <w:szCs w:val="21"/>
        </w:rPr>
      </w:pP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66"/>
        <w:gridCol w:w="993"/>
        <w:gridCol w:w="993"/>
        <w:gridCol w:w="993"/>
        <w:gridCol w:w="993"/>
        <w:gridCol w:w="993"/>
        <w:gridCol w:w="1000"/>
        <w:gridCol w:w="993"/>
        <w:gridCol w:w="993"/>
        <w:gridCol w:w="993"/>
        <w:gridCol w:w="1024"/>
        <w:gridCol w:w="672"/>
        <w:gridCol w:w="657"/>
        <w:gridCol w:w="688"/>
        <w:gridCol w:w="924"/>
      </w:tblGrid>
      <w:tr w14:paraId="15BE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3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0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4DCE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1C9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29A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7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2026207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2026209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2026210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1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校准物</w:t>
            </w:r>
          </w:p>
        </w:tc>
      </w:tr>
      <w:tr w14:paraId="0381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细胞形态学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DF0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1C5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E8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DE6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AB6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C12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270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F4B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BCB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367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651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93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63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AA6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875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89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D4A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E15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DE4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F45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4EF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37C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36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2D1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CB3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393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2074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1BF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F66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C94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A76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B52FA22">
      <w:pPr>
        <w:spacing w:line="220" w:lineRule="atLeast"/>
        <w:rPr>
          <w:rFonts w:ascii="Times New Roman" w:hAnsi="Times New Roman" w:eastAsia="宋体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44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/>
          <w:sz w:val="32"/>
          <w:szCs w:val="32"/>
        </w:rPr>
        <w:t>实验室主任签字：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实验人员签字：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 </w:t>
      </w:r>
    </w:p>
    <w:p w14:paraId="33D763F2">
      <w:pPr>
        <w:widowControl/>
        <w:jc w:val="left"/>
        <w:rPr>
          <w:rFonts w:ascii="Times New Roman" w:hAnsi="Times New Roman" w:eastAsia="宋体"/>
          <w:b/>
          <w:sz w:val="18"/>
          <w:szCs w:val="18"/>
        </w:rPr>
      </w:pPr>
    </w:p>
    <w:p w14:paraId="256E3AB9">
      <w:pPr>
        <w:jc w:val="center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附表：血细胞形态学检查的名称编码</w:t>
      </w:r>
    </w:p>
    <w:tbl>
      <w:tblPr>
        <w:tblStyle w:val="4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56"/>
        <w:gridCol w:w="744"/>
        <w:gridCol w:w="3255"/>
      </w:tblGrid>
      <w:tr w14:paraId="097E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460AC9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编码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81B38E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结果名称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DDAB164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编码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7C9994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结果名称</w:t>
            </w:r>
          </w:p>
        </w:tc>
      </w:tr>
      <w:tr w14:paraId="1C9E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F47D115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F338DEE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粒细胞系统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03ED081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Ⅲ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9A86E9E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淋巴细胞系统</w:t>
            </w:r>
          </w:p>
        </w:tc>
      </w:tr>
      <w:tr w14:paraId="2DDA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11D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1D5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959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756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原淋巴细胞</w:t>
            </w:r>
          </w:p>
        </w:tc>
      </w:tr>
      <w:tr w14:paraId="778F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0F0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6EA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早幼粒细胞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580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1393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幼淋巴细胞</w:t>
            </w:r>
          </w:p>
        </w:tc>
      </w:tr>
      <w:tr w14:paraId="1DFC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DC2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57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中性中幼粒细胞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BB0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BC7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淋巴细胞</w:t>
            </w:r>
          </w:p>
        </w:tc>
      </w:tr>
      <w:tr w14:paraId="5B59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9D3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5CD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中性晚幼粒细胞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908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FE84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异型淋巴细胞</w:t>
            </w:r>
          </w:p>
        </w:tc>
      </w:tr>
      <w:tr w14:paraId="0699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C13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DE7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中性杆状核粒细胞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B02D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973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Ⅰ型异形淋巴细胞</w:t>
            </w:r>
          </w:p>
        </w:tc>
      </w:tr>
      <w:tr w14:paraId="35F9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7F6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028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中性分叶核粒细胞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A10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317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Ⅱ型异形淋巴细胞</w:t>
            </w:r>
          </w:p>
        </w:tc>
      </w:tr>
      <w:tr w14:paraId="1D37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B0B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83C3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幼稚嗜酸性粒细胞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CF0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934E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Ⅲ型异形淋巴细胞</w:t>
            </w:r>
          </w:p>
        </w:tc>
      </w:tr>
      <w:tr w14:paraId="7711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8BD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40CA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成熟嗜酸性粒细胞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BA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2E3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淋巴细胞卫星核</w:t>
            </w:r>
          </w:p>
        </w:tc>
      </w:tr>
      <w:tr w14:paraId="6C37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405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8F9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幼稚嗜碱性粒细胞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26E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858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淋巴肉瘤细胞</w:t>
            </w:r>
          </w:p>
        </w:tc>
      </w:tr>
      <w:tr w14:paraId="75A5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3C5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DFF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成熟嗜碱性粒细胞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54E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412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浆细胞</w:t>
            </w:r>
          </w:p>
        </w:tc>
      </w:tr>
      <w:tr w14:paraId="773B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F68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0EE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巨型杆状核粒细胞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44E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A75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原浆细胞</w:t>
            </w:r>
          </w:p>
        </w:tc>
      </w:tr>
      <w:tr w14:paraId="35C1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1EE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B1E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巨型晚幼粒细胞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BD0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C21B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幼浆细胞</w:t>
            </w:r>
          </w:p>
        </w:tc>
      </w:tr>
      <w:tr w14:paraId="59A1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B1A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699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多叶核中性粒细胞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429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8C2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病理性淋巴细胞</w:t>
            </w:r>
          </w:p>
        </w:tc>
      </w:tr>
      <w:tr w14:paraId="7B48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ED5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99A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肥大细胞或组织嗜碱细胞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736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90A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毛细胞</w:t>
            </w:r>
          </w:p>
        </w:tc>
      </w:tr>
      <w:tr w14:paraId="3FDD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E0A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9EE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都勒小体(Dohle body)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8BE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7E6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淋巴细胞的其他异常</w:t>
            </w:r>
          </w:p>
        </w:tc>
      </w:tr>
      <w:tr w14:paraId="09DE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7DD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B54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假性-佩耳格尔氏核异常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70410D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717B3B3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淋巴细胞分裂相</w:t>
            </w:r>
          </w:p>
        </w:tc>
      </w:tr>
      <w:tr w14:paraId="760D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1D2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1E3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中毒颗粒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A26FC75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Ⅳ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7BB3478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单核细胞系统</w:t>
            </w:r>
          </w:p>
        </w:tc>
      </w:tr>
      <w:tr w14:paraId="56F3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8DD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5F0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空泡变性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8E7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1DB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原单核细胞</w:t>
            </w:r>
          </w:p>
        </w:tc>
      </w:tr>
      <w:tr w14:paraId="5759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C06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AF3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粒细胞系的其它异常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0E4B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CC8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幼单核细胞</w:t>
            </w:r>
          </w:p>
        </w:tc>
      </w:tr>
      <w:tr w14:paraId="1E0B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E0D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5C6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Auer小体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97E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6087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单核细胞</w:t>
            </w:r>
          </w:p>
        </w:tc>
      </w:tr>
      <w:tr w14:paraId="3B37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65C2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E74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中性粒细胞吞噬细菌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566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119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单核细胞的其他异常</w:t>
            </w:r>
          </w:p>
        </w:tc>
      </w:tr>
      <w:tr w14:paraId="2D4B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504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882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双核中幼粒细胞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8BC6648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Ⅴ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8F463BA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巨核细胞系统</w:t>
            </w:r>
          </w:p>
        </w:tc>
      </w:tr>
      <w:tr w14:paraId="7CA7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AC7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874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巨型分叶过多粒细胞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41A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4BE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大血小板、巨血小板</w:t>
            </w:r>
          </w:p>
        </w:tc>
      </w:tr>
      <w:tr w14:paraId="5991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25A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D4E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颗粒缺失中性粒细胞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8E2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A9B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血小板大小不均</w:t>
            </w:r>
          </w:p>
        </w:tc>
      </w:tr>
      <w:tr w14:paraId="4854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AA9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138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颗粒缺失嗜酸性粒细胞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5B5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A3A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血小板聚集</w:t>
            </w:r>
          </w:p>
        </w:tc>
      </w:tr>
      <w:tr w14:paraId="5F89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235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216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中性粒细胞核鼓槌（核突起）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DF0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1FB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正常血小板</w:t>
            </w:r>
          </w:p>
        </w:tc>
      </w:tr>
      <w:tr w14:paraId="203C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DD6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392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核右移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8C3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E0F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小血小板</w:t>
            </w:r>
          </w:p>
        </w:tc>
      </w:tr>
      <w:tr w14:paraId="36E9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2B77EEB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81A9D2C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红细胞系统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568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6A39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血小板的其它异常</w:t>
            </w:r>
          </w:p>
        </w:tc>
      </w:tr>
      <w:tr w14:paraId="794A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8E4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E5D9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441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1765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颗粒型巨核细胞</w:t>
            </w:r>
          </w:p>
        </w:tc>
      </w:tr>
      <w:tr w14:paraId="6D21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A81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7ED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早幼红细胞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6C7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D9F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幼巨核细胞</w:t>
            </w:r>
          </w:p>
        </w:tc>
      </w:tr>
      <w:tr w14:paraId="7438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FA4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6C7B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中幼红细胞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D5C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341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原巨核细胞</w:t>
            </w:r>
          </w:p>
        </w:tc>
      </w:tr>
      <w:tr w14:paraId="3857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32D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F7FF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晚幼红细胞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F2CE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BD5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产血小板型巨核细胞</w:t>
            </w:r>
          </w:p>
        </w:tc>
      </w:tr>
      <w:tr w14:paraId="33A6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4B5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32D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成熟红细胞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3AE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DA8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裸核型巨核细胞</w:t>
            </w:r>
          </w:p>
        </w:tc>
      </w:tr>
      <w:tr w14:paraId="5858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28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4DF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嗜多色性红细胞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0F803A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BC1ECF7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血小板卫星现象</w:t>
            </w:r>
          </w:p>
        </w:tc>
      </w:tr>
      <w:tr w14:paraId="6784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D6AC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ABB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网织红细胞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82F9A71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DC7271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颗粒减少的血小板</w:t>
            </w:r>
          </w:p>
        </w:tc>
      </w:tr>
      <w:tr w14:paraId="76A7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35C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F11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环形铁粒幼红细胞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EAD454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1884F77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畸形血小板</w:t>
            </w:r>
          </w:p>
        </w:tc>
      </w:tr>
      <w:tr w14:paraId="204E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761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037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铁粒红细胞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FDD6B09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Ⅵ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317FA9D">
            <w:pPr>
              <w:rPr>
                <w:rFonts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1"/>
                <w:szCs w:val="21"/>
              </w:rPr>
              <w:t>其他细胞</w:t>
            </w:r>
          </w:p>
        </w:tc>
      </w:tr>
      <w:tr w14:paraId="42A8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0E4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CA3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嗜碱性点彩红细胞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C9925E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6E1FF97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血管内皮细胞</w:t>
            </w:r>
          </w:p>
        </w:tc>
      </w:tr>
      <w:tr w14:paraId="6D0A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887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B79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类/巨幼变幼红细胞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0E7878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156781A0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蓝细胞(涂抹细胞）</w:t>
            </w:r>
          </w:p>
        </w:tc>
      </w:tr>
      <w:tr w14:paraId="4BD0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221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817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豪若小体（Howell-Jolly)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3F2CDE5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E00EF96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核固缩</w:t>
            </w:r>
          </w:p>
        </w:tc>
      </w:tr>
      <w:tr w14:paraId="30F4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002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2C1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海恩茨小体（Heniz bodise)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EDBF354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C8BA4F5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戈谢氏细胞</w:t>
            </w:r>
          </w:p>
        </w:tc>
      </w:tr>
      <w:tr w14:paraId="13A7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FFF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8A8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薛夫讷氏点彩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2BC0BB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A79192B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巨噬细胞</w:t>
            </w:r>
          </w:p>
        </w:tc>
      </w:tr>
      <w:tr w14:paraId="066C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BF6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360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裂片红细胞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92112E7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6920E3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网状细胞</w:t>
            </w:r>
          </w:p>
        </w:tc>
      </w:tr>
      <w:tr w14:paraId="2343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D7F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8FD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FDFE55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1DE7CD5E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间接核分裂细胞</w:t>
            </w:r>
          </w:p>
        </w:tc>
      </w:tr>
      <w:tr w14:paraId="2424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D3F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E47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椭圆形红细胞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57AD5999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6D4BF8E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转移癌细胞</w:t>
            </w:r>
          </w:p>
        </w:tc>
      </w:tr>
      <w:tr w14:paraId="28AA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AA1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2DC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镰形红细胞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021621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D1946A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神经鞘磷脂细胞（尼曼-匹克细胞</w:t>
            </w:r>
          </w:p>
        </w:tc>
      </w:tr>
      <w:tr w14:paraId="0146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62B9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DC3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9069CEF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8DF428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成骨细胞</w:t>
            </w:r>
          </w:p>
        </w:tc>
      </w:tr>
      <w:tr w14:paraId="7E2A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242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EFE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3C5312B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1A32D05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破骨细胞</w:t>
            </w:r>
          </w:p>
        </w:tc>
      </w:tr>
      <w:tr w14:paraId="25D5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E77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20C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00F802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38BC72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异常组织细胞</w:t>
            </w:r>
          </w:p>
        </w:tc>
      </w:tr>
      <w:tr w14:paraId="1D77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404E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38EC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泪滴样红细胞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179066B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90F4F0C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赛塞利细胞(Sezary cell)</w:t>
            </w:r>
          </w:p>
        </w:tc>
      </w:tr>
      <w:tr w14:paraId="117F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FFC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58A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727189E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6BFAE1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脂肪细胞</w:t>
            </w:r>
          </w:p>
        </w:tc>
      </w:tr>
      <w:tr w14:paraId="1558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51B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113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钝锯齿形（皱缩）红细胞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8509A17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3D8EAA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骨髓瘤细胞</w:t>
            </w:r>
          </w:p>
        </w:tc>
      </w:tr>
      <w:tr w14:paraId="1217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BB8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EA9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缗钱状排列的红细胞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0D9C16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33E826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恶组细胞</w:t>
            </w:r>
          </w:p>
        </w:tc>
      </w:tr>
      <w:tr w14:paraId="0851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2E2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705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盔形红细胞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A2577B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625D18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染料沉积物</w:t>
            </w:r>
          </w:p>
        </w:tc>
      </w:tr>
      <w:tr w14:paraId="4BB1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345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C34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疟原虫感染的红细胞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19D43563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70B5205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细菌</w:t>
            </w:r>
          </w:p>
        </w:tc>
      </w:tr>
      <w:tr w14:paraId="1D57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114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A0D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红细胞形态不整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406F707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14886BA1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海蓝细胞</w:t>
            </w:r>
          </w:p>
        </w:tc>
      </w:tr>
      <w:tr w14:paraId="7EC8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E32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742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红细胞大小不均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5E27CBE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4C20CDE6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成纤维细胞</w:t>
            </w:r>
          </w:p>
        </w:tc>
      </w:tr>
      <w:tr w14:paraId="427B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E599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ED7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嗜碱性红细胞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B2C4AE6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7234050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上皮细胞</w:t>
            </w:r>
          </w:p>
        </w:tc>
      </w:tr>
      <w:tr w14:paraId="591D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1E3EB3D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DBE1E84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巨红细胞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5FF81BF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E73DC28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真菌</w:t>
            </w:r>
          </w:p>
        </w:tc>
      </w:tr>
      <w:tr w14:paraId="7493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C159D30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75470412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红细胞脱核现象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37A7928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3F08573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狼疮细胞</w:t>
            </w:r>
          </w:p>
        </w:tc>
      </w:tr>
      <w:tr w14:paraId="6BB8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2A3A3C6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2E6DBE2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多核巨幼红细胞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A50FDB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46D9A8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1980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FAAE39F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84E9B10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大细胞高色素性红细胞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D4ECD73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6AC4C00B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B6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88E3F84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0CDBB6E">
            <w:pP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幼红细胞护卫现象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E854592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ADAEAA8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EA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3A740795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D84C532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卡波氏环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F195F08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7D1BFA9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0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79FBED0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370387B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低色素性小红细胞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D393657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5DB026D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60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E5A40C7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F86B569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低色素性大红细胞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7124B267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72CB4C1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E8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E619963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E8AB45A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红细胞中心淡染区扩大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33FA6986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63C801D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3B66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7E7AD9A0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9530129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C798A70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FAD3131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065A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040EF53D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4226A0BD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4C3A65AE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3D367B6A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39FD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F8506C5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2364E685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F5049F6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2036A22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75B5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17C0BA91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6F631535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584858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7DD07C38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0970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A3F7B62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648D12C">
            <w:pPr>
              <w:rPr>
                <w:rFonts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29C420A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053E69B9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13C2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AA074A0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1FCA12E9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BBFD0DE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17E75C1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3F52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05DE30C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08291CD9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6950DEE3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5D20167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  <w:tr w14:paraId="5DA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20D7A13B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656" w:type="dxa"/>
            <w:shd w:val="clear" w:color="auto" w:fill="auto"/>
            <w:noWrap/>
            <w:vAlign w:val="center"/>
          </w:tcPr>
          <w:p w14:paraId="5E41B2E1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</w:tcPr>
          <w:p w14:paraId="0230423C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</w:tcPr>
          <w:p w14:paraId="57E6D875">
            <w:pPr>
              <w:rPr>
                <w:rFonts w:ascii="Times New Roman" w:hAnsi="Times New Roman" w:cs="宋体" w:eastAsiaTheme="minorEastAsia"/>
                <w:color w:val="000000"/>
                <w:sz w:val="21"/>
                <w:szCs w:val="21"/>
              </w:rPr>
            </w:pPr>
          </w:p>
        </w:tc>
      </w:tr>
    </w:tbl>
    <w:p w14:paraId="6BB28D33">
      <w:pPr>
        <w:rPr>
          <w:rFonts w:hint="eastAsia" w:ascii="Times New Roman" w:hAnsi="Times New Roman" w:eastAsia="宋体"/>
          <w:sz w:val="32"/>
          <w:szCs w:val="32"/>
          <w:lang w:val="en-US" w:eastAsia="zh-CN"/>
        </w:rPr>
        <w:sectPr>
          <w:pgSz w:w="11906" w:h="16838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br w:type="page"/>
      </w:r>
      <w:bookmarkStart w:id="2" w:name="_GoBack"/>
    </w:p>
    <w:bookmarkEnd w:id="2"/>
    <w:p w14:paraId="7F319819">
      <w:pPr>
        <w:rPr>
          <w:rFonts w:ascii="Times New Roman" w:hAnsi="Times New Roman" w:eastAsia="宋体"/>
          <w:sz w:val="21"/>
          <w:szCs w:val="21"/>
        </w:rPr>
      </w:pPr>
    </w:p>
    <w:sectPr>
      <w:headerReference r:id="rId4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76128">
    <w:pPr>
      <w:pStyle w:val="3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41D463D3">
    <w:pPr>
      <w:pStyle w:val="3"/>
      <w:pBdr>
        <w:bottom w:val="none" w:color="auto" w:sz="0" w:space="0"/>
      </w:pBdr>
      <w:jc w:val="both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FAE28">
    <w:pPr>
      <w:pStyle w:val="3"/>
      <w:widowControl/>
      <w:pBdr>
        <w:bottom w:val="none" w:color="auto" w:sz="0" w:space="0"/>
      </w:pBdr>
      <w:rPr>
        <w:rFonts w:ascii="Arial" w:hAnsi="Arial" w:cs="Arial"/>
        <w:sz w:val="16"/>
        <w:szCs w:val="20"/>
      </w:rPr>
    </w:pPr>
    <w:r>
      <w:rPr>
        <w:rFonts w:hint="eastAsia" w:ascii="宋体" w:cs="宋体"/>
        <w:spacing w:val="51"/>
        <w:kern w:val="0"/>
        <w:sz w:val="16"/>
        <w:szCs w:val="20"/>
      </w:rPr>
      <w:t xml:space="preserve">广东省临床检验中心 </w:t>
    </w:r>
    <w:r>
      <w:rPr>
        <w:rFonts w:ascii="Arial" w:hAnsi="Arial" w:cs="Arial"/>
        <w:spacing w:val="51"/>
        <w:kern w:val="0"/>
        <w:sz w:val="16"/>
        <w:szCs w:val="20"/>
      </w:rPr>
      <w:t>Guang Dong Center For Clinical Laboratory(GDCCL)</w:t>
    </w:r>
  </w:p>
  <w:p w14:paraId="4F1C693B">
    <w:pPr>
      <w:pStyle w:val="3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36BF7500"/>
    <w:rsid w:val="000F69AA"/>
    <w:rsid w:val="0012210E"/>
    <w:rsid w:val="00186B12"/>
    <w:rsid w:val="001A2EDB"/>
    <w:rsid w:val="001A3E0D"/>
    <w:rsid w:val="00201A9E"/>
    <w:rsid w:val="00305F86"/>
    <w:rsid w:val="00397D6E"/>
    <w:rsid w:val="003B41F2"/>
    <w:rsid w:val="00410591"/>
    <w:rsid w:val="00417757"/>
    <w:rsid w:val="0044669A"/>
    <w:rsid w:val="0045123F"/>
    <w:rsid w:val="0045772A"/>
    <w:rsid w:val="005148DB"/>
    <w:rsid w:val="005B1137"/>
    <w:rsid w:val="006C163C"/>
    <w:rsid w:val="00834109"/>
    <w:rsid w:val="008C6F59"/>
    <w:rsid w:val="009554E1"/>
    <w:rsid w:val="009A0D46"/>
    <w:rsid w:val="009C37ED"/>
    <w:rsid w:val="00AE77FF"/>
    <w:rsid w:val="00B16AE5"/>
    <w:rsid w:val="00B172BD"/>
    <w:rsid w:val="00B42448"/>
    <w:rsid w:val="00BA16F4"/>
    <w:rsid w:val="00C3134C"/>
    <w:rsid w:val="00DD79E3"/>
    <w:rsid w:val="00F37647"/>
    <w:rsid w:val="00F82B94"/>
    <w:rsid w:val="1A3027BA"/>
    <w:rsid w:val="2B621A8D"/>
    <w:rsid w:val="2E156C4A"/>
    <w:rsid w:val="36BF7500"/>
    <w:rsid w:val="400E4822"/>
    <w:rsid w:val="42A14520"/>
    <w:rsid w:val="515065A8"/>
    <w:rsid w:val="70A22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Light List Accent 4"/>
    <w:basedOn w:val="4"/>
    <w:qFormat/>
    <w:uiPriority w:val="61"/>
    <w:rPr>
      <w:rFonts w:eastAsia="微软雅黑" w:asciiTheme="minorHAnsi" w:hAnsiTheme="minorHAnsi" w:cstheme="minorBidi"/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1073</Words>
  <Characters>1330</Characters>
  <Lines>11</Lines>
  <Paragraphs>3</Paragraphs>
  <TotalTime>4</TotalTime>
  <ScaleCrop>false</ScaleCrop>
  <LinksUpToDate>false</LinksUpToDate>
  <CharactersWithSpaces>1400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2026-02-26T03:16:02Z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ADFE17C80C794932A15007B7A7D9B37E_13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