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9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广东省甲型、乙型流感病毒核酸检测室间质量评价回报表</w:t>
      </w:r>
    </w:p>
    <w:p w14:paraId="4DD8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（2026年室间质评）</w:t>
      </w:r>
    </w:p>
    <w:p w14:paraId="34A356A4">
      <w:pPr>
        <w:jc w:val="center"/>
        <w:rPr>
          <w:b/>
          <w:bCs/>
        </w:rPr>
      </w:pPr>
    </w:p>
    <w:p w14:paraId="7FC06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</w:rPr>
        <w:t>实验室编号：</w:t>
      </w:r>
      <w:r>
        <w:rPr>
          <w:rFonts w:hint="eastAsia"/>
          <w:b/>
          <w:shadow/>
          <w:u w:val="single"/>
        </w:rPr>
        <w:t xml:space="preserve">                   </w:t>
      </w:r>
      <w:r>
        <w:rPr>
          <w:rFonts w:hint="eastAsia"/>
          <w:b/>
          <w:shadow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b w:val="0"/>
          <w:bCs/>
          <w:sz w:val="28"/>
          <w:szCs w:val="28"/>
        </w:rPr>
        <w:t>填报单位：</w:t>
      </w:r>
      <w:r>
        <w:rPr>
          <w:rFonts w:hint="eastAsia"/>
          <w:b/>
          <w:shadow/>
          <w:u w:val="single"/>
          <w:lang w:val="en-US" w:eastAsia="zh-CN"/>
        </w:rPr>
        <w:t xml:space="preserve">                                  </w:t>
      </w:r>
    </w:p>
    <w:p w14:paraId="2E401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="宋体"/>
          <w:b w:val="0"/>
          <w:bCs/>
          <w:sz w:val="20"/>
          <w:szCs w:val="22"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</w:rPr>
        <w:t>测定日期：</w:t>
      </w:r>
      <w:r>
        <w:rPr>
          <w:rFonts w:hint="eastAsia"/>
          <w:b/>
          <w:shadow/>
          <w:u w:val="single"/>
        </w:rPr>
        <w:t xml:space="preserve">    </w:t>
      </w:r>
      <w:r>
        <w:rPr>
          <w:rFonts w:hint="eastAsia"/>
          <w:b/>
          <w:shadow/>
          <w:u w:val="single"/>
          <w:lang w:val="en-US" w:eastAsia="zh-CN"/>
        </w:rPr>
        <w:t xml:space="preserve">     </w:t>
      </w:r>
      <w:r>
        <w:rPr>
          <w:rFonts w:hint="eastAsia"/>
          <w:b w:val="0"/>
          <w:bCs/>
          <w:sz w:val="28"/>
          <w:szCs w:val="28"/>
        </w:rPr>
        <w:t>年</w:t>
      </w:r>
      <w:r>
        <w:rPr>
          <w:rFonts w:hint="eastAsia"/>
          <w:b/>
          <w:shadow/>
          <w:u w:val="single"/>
        </w:rPr>
        <w:t xml:space="preserve">     </w:t>
      </w:r>
      <w:r>
        <w:rPr>
          <w:rFonts w:hint="eastAsia"/>
          <w:b/>
          <w:shadow/>
          <w:u w:val="single"/>
          <w:lang w:val="en-US" w:eastAsia="zh-CN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>月</w:t>
      </w:r>
      <w:r>
        <w:rPr>
          <w:rFonts w:hint="eastAsia"/>
          <w:b/>
          <w:shadow/>
          <w:u w:val="single"/>
        </w:rPr>
        <w:t xml:space="preserve">     </w:t>
      </w:r>
      <w:r>
        <w:rPr>
          <w:rFonts w:hint="eastAsia"/>
          <w:b/>
          <w:shadow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日       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/>
          <w:b w:val="0"/>
          <w:bCs/>
          <w:sz w:val="28"/>
          <w:szCs w:val="28"/>
        </w:rPr>
        <w:t>电话：</w:t>
      </w:r>
      <w:r>
        <w:rPr>
          <w:rFonts w:hint="eastAsia"/>
          <w:b/>
          <w:shadow/>
          <w:u w:val="single"/>
          <w:lang w:val="en-US" w:eastAsia="zh-CN"/>
        </w:rPr>
        <w:t xml:space="preserve">                                 </w:t>
      </w:r>
    </w:p>
    <w:tbl>
      <w:tblPr>
        <w:tblStyle w:val="5"/>
        <w:tblW w:w="15687" w:type="dxa"/>
        <w:tblInd w:w="-9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216"/>
        <w:gridCol w:w="2600"/>
        <w:gridCol w:w="907"/>
        <w:gridCol w:w="1031"/>
        <w:gridCol w:w="1031"/>
        <w:gridCol w:w="954"/>
        <w:gridCol w:w="1077"/>
        <w:gridCol w:w="1083"/>
        <w:gridCol w:w="1083"/>
        <w:gridCol w:w="1083"/>
        <w:gridCol w:w="1083"/>
        <w:gridCol w:w="1083"/>
      </w:tblGrid>
      <w:tr w14:paraId="7E6F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是否检测该项目</w:t>
            </w:r>
          </w:p>
          <w:p w14:paraId="4FC4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（勾选）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样本编号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提取</w:t>
            </w:r>
          </w:p>
          <w:p w14:paraId="1BA7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提取</w:t>
            </w:r>
          </w:p>
          <w:p w14:paraId="0BB1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</w:t>
            </w:r>
          </w:p>
          <w:p w14:paraId="6806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</w:t>
            </w:r>
          </w:p>
          <w:p w14:paraId="1330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</w:t>
            </w:r>
          </w:p>
          <w:p w14:paraId="5643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</w:t>
            </w:r>
          </w:p>
        </w:tc>
      </w:tr>
      <w:tr w14:paraId="3D9F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sz w:val="22"/>
                <w:szCs w:val="22"/>
                <w:lang w:val="en-US" w:eastAsia="zh-CN" w:bidi="ar"/>
              </w:rPr>
              <w:t>甲型流感</w:t>
            </w:r>
            <w:r>
              <w:rPr>
                <w:rStyle w:val="12"/>
                <w:rFonts w:hint="eastAsia"/>
                <w:sz w:val="22"/>
                <w:szCs w:val="22"/>
                <w:lang w:val="en-US" w:eastAsia="zh-CN" w:bidi="ar"/>
              </w:rPr>
              <w:t>RNA</w:t>
            </w:r>
            <w:r>
              <w:rPr>
                <w:rStyle w:val="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3"/>
                <w:b/>
                <w:bCs/>
                <w:color w:val="FF0000"/>
                <w:sz w:val="22"/>
                <w:szCs w:val="22"/>
                <w:lang w:val="en-US" w:eastAsia="zh-CN" w:bidi="ar"/>
              </w:rPr>
              <w:t>（不区分亚型）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E0F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78E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B16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EE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74D5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227B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68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32B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253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148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ECD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8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D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9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F1B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802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CC1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52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F42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07C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CA7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9F8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76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46F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00C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C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1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B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1A3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28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1DA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3C4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C94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51E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617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EAE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BF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D7C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CD9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B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A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7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893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0F2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D7F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AE5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23C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730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529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F18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754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1E4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23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1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A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1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B19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13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17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346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0F5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1A9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464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E4B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C54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DBB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673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7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A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2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EBA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6AB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202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578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8A4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999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BD8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408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8AB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8E7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75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6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F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3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3B7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559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B0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399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4BF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DCD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E61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4CC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AA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8611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EC3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F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2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D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8D5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DBD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39C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A70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DDB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A2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696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15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063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6B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985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9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6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6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8B8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最终判定结果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23F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AB9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9BA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14C9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15B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3A5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649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582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E14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DB1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4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H1N1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D18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C2D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EDF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30A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332E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26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0B6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1B67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004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C51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F06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B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D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1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703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8CA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763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1EA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ED2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E7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579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997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5CE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B8C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809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5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F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5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A45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395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780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C31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FEA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8ED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55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25F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426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CC7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654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A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3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E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410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45F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B07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D06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96C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E8A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FB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0D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7C3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E92F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AEF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2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A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3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1BD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E84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BD6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74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7E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992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725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328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4CB5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F0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4B2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2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4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4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7F1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3DB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FEA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BF4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EC6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543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4B2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0D7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C4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098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DD1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9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1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8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234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E33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D5D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0FD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BA4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FF6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73F7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0C9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E66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F90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066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2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A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2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19F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3B39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2B4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0A61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F17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699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AE6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FF3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096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106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979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9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0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8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448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最终判定结果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252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647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AA0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39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3B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42B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837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284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702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DF53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5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H3N2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D78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37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5DF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B64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85D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773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378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149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79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583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8E4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6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5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2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C48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4069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B27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470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80F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7C5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832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04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ABE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0A5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C65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7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D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2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D27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0E4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1DD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D34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5F3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71C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F0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3AB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C05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0D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673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3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3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5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A4A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D87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67A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3A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B1A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6B4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8C2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6A8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A4D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EC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C80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D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2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4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B2D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67B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9B8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50D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488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027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89E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2D4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4A8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4D7E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524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F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2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FAF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C09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20B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C5C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82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CD4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5DA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2E8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6E2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E8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6A5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7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5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E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DBE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3E1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487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62A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56C8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771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A50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EF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0BE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3C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3F3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D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0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E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E25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7DE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0E0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62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591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A57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BA2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8E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887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B1F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43A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0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A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B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0E9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最终判定结果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3F8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955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860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21A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69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DC0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56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5A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A46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38B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3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8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乙型流感</w:t>
            </w:r>
            <w:r>
              <w:rPr>
                <w:rStyle w:val="12"/>
                <w:rFonts w:hint="eastAsia"/>
                <w:lang w:val="en-US" w:eastAsia="zh-CN" w:bidi="ar"/>
              </w:rPr>
              <w:t>RNA</w:t>
            </w:r>
            <w:r>
              <w:rPr>
                <w:rStyle w:val="13"/>
                <w:b/>
                <w:bCs/>
                <w:color w:val="FF0000"/>
                <w:sz w:val="22"/>
                <w:szCs w:val="22"/>
                <w:lang w:val="en-US" w:eastAsia="zh-CN" w:bidi="ar"/>
              </w:rPr>
              <w:t>（不区分亚型）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34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E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B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91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8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9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7B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34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C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E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0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7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B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0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4CD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8B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D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A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3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0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8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0C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1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0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5B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7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0A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5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68E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8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92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9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4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8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09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1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E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6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62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F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94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8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09D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E3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C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3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2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A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0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A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23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4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43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E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07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0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BD0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6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56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F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9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8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44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2D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E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DE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F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20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1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1C5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74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6B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99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E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78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00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1C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C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78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3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7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7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7D6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2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1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9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CE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8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D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8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6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31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0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B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6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4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145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5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9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2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3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55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A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6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DA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5C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C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4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7F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E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0DA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最终判定定性结果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D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3C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BE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47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0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9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4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C6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1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3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C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Yamagata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6D80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A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D0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2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F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5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A1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32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1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8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8E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D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E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D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03B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B9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0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B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B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B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8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1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7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3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B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6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C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F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E9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92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D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C7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D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24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2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5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A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3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C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0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3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2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359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1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9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A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D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1A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D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DD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E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C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AE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4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7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A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7C3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AE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3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0B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9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28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9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E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4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8F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43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B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3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2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F18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2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6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D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E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3D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7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7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1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E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D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6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9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5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92D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74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A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0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5D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E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B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E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A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3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E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7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E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E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C85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B5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6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58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0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B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E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6B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B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0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5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9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9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A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CF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最终判定结果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C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9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2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08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0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4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21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A7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CE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C3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D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Victoria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316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77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2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E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59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FF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40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18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0B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10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8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B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0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5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8C1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6E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A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6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A1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2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A9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57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9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D4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79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2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9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1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759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C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9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0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53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9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A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A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65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9F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4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5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D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5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EED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1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4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5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F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5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8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AC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9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18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9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2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9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0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DA6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NP基因定性结果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33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B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2F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E1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A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4B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C7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18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9F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F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3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F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F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802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NP基因Ct值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BD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8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6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BE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5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E9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6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2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2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7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8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9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C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081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其他区域定性结果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69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32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2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9A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9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9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A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A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9A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F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1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D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1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540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其他区域Ct值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（检测值）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F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C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8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B5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0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3F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4B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D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4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9A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9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5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A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终判定结果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1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A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0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8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C2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3F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3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0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F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D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2C0FB5">
      <w:pPr>
        <w:spacing w:line="220" w:lineRule="atLeast"/>
        <w:rPr>
          <w:rFonts w:hint="eastAsia"/>
          <w:b w:val="0"/>
          <w:bCs/>
          <w:sz w:val="28"/>
          <w:szCs w:val="28"/>
        </w:rPr>
      </w:pPr>
    </w:p>
    <w:p w14:paraId="3D146DF1">
      <w:pPr>
        <w:spacing w:line="220" w:lineRule="atLeast"/>
        <w:rPr>
          <w:rFonts w:hint="default" w:eastAsia="宋体"/>
          <w:b/>
          <w:shadow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</w:rPr>
        <w:t>实验室主任签字：</w:t>
      </w:r>
      <w:r>
        <w:rPr>
          <w:rFonts w:hint="eastAsia"/>
          <w:b/>
          <w:shadow/>
          <w:u w:val="single"/>
        </w:rPr>
        <w:t xml:space="preserve">               </w:t>
      </w:r>
      <w:r>
        <w:rPr>
          <w:rFonts w:hint="eastAsia"/>
          <w:b/>
          <w:shadow/>
          <w:u w:val="single"/>
          <w:lang w:val="en-US" w:eastAsia="zh-CN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>日期：</w:t>
      </w:r>
      <w:r>
        <w:rPr>
          <w:rFonts w:hint="eastAsia"/>
          <w:b/>
          <w:shadow/>
          <w:u w:val="single"/>
        </w:rPr>
        <w:t xml:space="preserve">          </w:t>
      </w:r>
      <w:r>
        <w:rPr>
          <w:rFonts w:hint="eastAsia"/>
          <w:b/>
          <w:shadow/>
          <w:u w:val="single"/>
          <w:lang w:val="en-US" w:eastAsia="zh-CN"/>
        </w:rPr>
        <w:t xml:space="preserve">      </w:t>
      </w:r>
      <w:r>
        <w:rPr>
          <w:rFonts w:hint="eastAsia"/>
          <w:b/>
          <w:shadow/>
          <w:u w:val="single"/>
        </w:rPr>
        <w:t xml:space="preserve"> </w:t>
      </w:r>
      <w:r>
        <w:rPr>
          <w:rFonts w:hint="eastAsia"/>
          <w:b/>
          <w:shadow/>
          <w:u w:val="single"/>
          <w:lang w:val="en-US" w:eastAsia="zh-CN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实验人员签字：</w:t>
      </w:r>
      <w:r>
        <w:rPr>
          <w:rFonts w:hint="eastAsia"/>
          <w:b/>
          <w:shadow/>
          <w:u w:val="single"/>
        </w:rPr>
        <w:t xml:space="preserve">            </w:t>
      </w:r>
      <w:r>
        <w:rPr>
          <w:rFonts w:hint="eastAsia"/>
          <w:b/>
          <w:shadow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28"/>
          <w:szCs w:val="28"/>
        </w:rPr>
        <w:t>日期：</w:t>
      </w:r>
      <w:r>
        <w:rPr>
          <w:rFonts w:hint="eastAsia"/>
          <w:b/>
          <w:shadow/>
          <w:u w:val="single"/>
          <w:lang w:val="en-US" w:eastAsia="zh-CN"/>
        </w:rPr>
        <w:t xml:space="preserve">                       </w:t>
      </w:r>
    </w:p>
    <w:p w14:paraId="12CD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填表</w:t>
      </w:r>
      <w:r>
        <w:rPr>
          <w:rFonts w:hint="eastAsia"/>
          <w:b w:val="0"/>
          <w:bCs/>
          <w:sz w:val="28"/>
          <w:szCs w:val="28"/>
        </w:rPr>
        <w:t>说明：</w:t>
      </w:r>
    </w:p>
    <w:p w14:paraId="6EF88E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如您的实验室不能区分具体的病毒谱系，请在“甲型流感病毒核酸定性检测（不区分具体基因亚型，则填报此项）”和/或“乙型流感病毒核酸定性检测（不区分具体基因亚型，则填报此项）”项目中，填写“-”或“+”结果。</w:t>
      </w:r>
    </w:p>
    <w:p w14:paraId="5D9CC9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如您实验室可区分具体甲型、乙型流感病毒谱系，请在“H1N1/H3N2/Yamagata/Victoria”一栏中填写相应结果，“甲型、乙型流感病毒核酸定性检测（不区分具体谱系）”一栏无需填写。</w:t>
      </w:r>
    </w:p>
    <w:p w14:paraId="11AF16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结果回报中，</w:t>
      </w:r>
      <w:r>
        <w:rPr>
          <w:rFonts w:hint="eastAsia"/>
          <w:b/>
          <w:bCs w:val="0"/>
          <w:color w:val="FF0000"/>
          <w:sz w:val="28"/>
          <w:szCs w:val="28"/>
          <w:lang w:val="en-US" w:eastAsia="zh-CN"/>
        </w:rPr>
        <w:t>最终判定结果为必填项，填写“-”或“+”结果。其他为选填项！</w:t>
      </w:r>
    </w:p>
    <w:p w14:paraId="6120E1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定性结果：请填写阴性“-”或阳性“+”结果，不能有可疑结果。</w:t>
      </w:r>
    </w:p>
    <w:p w14:paraId="093639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Ct 值：实时荧光 PCR 检测方法填写，结果数值保留小数点后两位，</w:t>
      </w:r>
      <w:r>
        <w:rPr>
          <w:rFonts w:hint="eastAsia"/>
          <w:b/>
          <w:bCs w:val="0"/>
          <w:color w:val="FF0000"/>
          <w:sz w:val="28"/>
          <w:szCs w:val="28"/>
          <w:lang w:val="en-US" w:eastAsia="zh-CN"/>
        </w:rPr>
        <w:t>阴性Ct值（检测值）填0.00</w:t>
      </w:r>
      <w:r>
        <w:rPr>
          <w:rFonts w:hint="eastAsia"/>
          <w:b w:val="0"/>
          <w:bCs/>
          <w:sz w:val="28"/>
          <w:szCs w:val="28"/>
          <w:lang w:val="en-US" w:eastAsia="zh-CN"/>
        </w:rPr>
        <w:t>。</w:t>
      </w:r>
    </w:p>
    <w:sectPr>
      <w:head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70B8">
    <w:pPr>
      <w:pStyle w:val="4"/>
      <w:widowControl/>
      <w:pBdr>
        <w:bottom w:val="none" w:color="auto" w:sz="0" w:space="0"/>
      </w:pBdr>
      <w:rPr>
        <w:sz w:val="18"/>
        <w:szCs w:val="21"/>
      </w:rPr>
    </w:pPr>
    <w:r>
      <w:rPr>
        <w:rFonts w:hint="eastAsia" w:ascii="宋体" w:cs="宋体"/>
        <w:spacing w:val="51"/>
        <w:kern w:val="0"/>
        <w:sz w:val="18"/>
        <w:szCs w:val="21"/>
      </w:rPr>
      <w:t>广东省临床检验中心 Guang Dong Center For Clinical Laboratory(GDCCL)</w:t>
    </w:r>
  </w:p>
  <w:p w14:paraId="347A0E57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138C7"/>
    <w:multiLevelType w:val="singleLevel"/>
    <w:tmpl w:val="A61138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00841E9D"/>
    <w:rsid w:val="000951D5"/>
    <w:rsid w:val="00122A74"/>
    <w:rsid w:val="002C04E9"/>
    <w:rsid w:val="00343A7C"/>
    <w:rsid w:val="003A2749"/>
    <w:rsid w:val="003A434A"/>
    <w:rsid w:val="003C134F"/>
    <w:rsid w:val="003F299A"/>
    <w:rsid w:val="00425914"/>
    <w:rsid w:val="00440399"/>
    <w:rsid w:val="00493BF8"/>
    <w:rsid w:val="00511E65"/>
    <w:rsid w:val="00572326"/>
    <w:rsid w:val="0057718E"/>
    <w:rsid w:val="005B725F"/>
    <w:rsid w:val="00627D85"/>
    <w:rsid w:val="00633CB5"/>
    <w:rsid w:val="00656C5C"/>
    <w:rsid w:val="006751B8"/>
    <w:rsid w:val="00685EC3"/>
    <w:rsid w:val="006B4773"/>
    <w:rsid w:val="006B5146"/>
    <w:rsid w:val="006B7E2C"/>
    <w:rsid w:val="006E0165"/>
    <w:rsid w:val="00841E9D"/>
    <w:rsid w:val="0086211D"/>
    <w:rsid w:val="008B0DB1"/>
    <w:rsid w:val="009B4021"/>
    <w:rsid w:val="00A246D3"/>
    <w:rsid w:val="00A45DA9"/>
    <w:rsid w:val="00A479F6"/>
    <w:rsid w:val="00AE1F18"/>
    <w:rsid w:val="00AF1D97"/>
    <w:rsid w:val="00AF76A4"/>
    <w:rsid w:val="00B006F5"/>
    <w:rsid w:val="00B04AF5"/>
    <w:rsid w:val="00B56F23"/>
    <w:rsid w:val="00B67BC2"/>
    <w:rsid w:val="00B83A00"/>
    <w:rsid w:val="00BC06F6"/>
    <w:rsid w:val="00C01EB7"/>
    <w:rsid w:val="00C645EB"/>
    <w:rsid w:val="00C807CC"/>
    <w:rsid w:val="00CD2507"/>
    <w:rsid w:val="00CD74EA"/>
    <w:rsid w:val="00CF47F8"/>
    <w:rsid w:val="00CF6A55"/>
    <w:rsid w:val="00D40BEA"/>
    <w:rsid w:val="00D50524"/>
    <w:rsid w:val="00D578F1"/>
    <w:rsid w:val="00D6241E"/>
    <w:rsid w:val="00D6668C"/>
    <w:rsid w:val="00D97B22"/>
    <w:rsid w:val="00E028C9"/>
    <w:rsid w:val="00E8051B"/>
    <w:rsid w:val="00E84DE8"/>
    <w:rsid w:val="00F2365F"/>
    <w:rsid w:val="00F25920"/>
    <w:rsid w:val="00F73AB8"/>
    <w:rsid w:val="00F749F0"/>
    <w:rsid w:val="01A72C6B"/>
    <w:rsid w:val="06244DF4"/>
    <w:rsid w:val="07140111"/>
    <w:rsid w:val="0822060B"/>
    <w:rsid w:val="0983332C"/>
    <w:rsid w:val="09935D26"/>
    <w:rsid w:val="0F0C791F"/>
    <w:rsid w:val="150B6B9C"/>
    <w:rsid w:val="174147D7"/>
    <w:rsid w:val="1DF44185"/>
    <w:rsid w:val="250A5E6F"/>
    <w:rsid w:val="2FB40925"/>
    <w:rsid w:val="31DD3C33"/>
    <w:rsid w:val="330C5891"/>
    <w:rsid w:val="356F4E26"/>
    <w:rsid w:val="3CD0703B"/>
    <w:rsid w:val="3D5D11C3"/>
    <w:rsid w:val="410858E9"/>
    <w:rsid w:val="47A10846"/>
    <w:rsid w:val="48DC0B82"/>
    <w:rsid w:val="48F9600A"/>
    <w:rsid w:val="4B2C6678"/>
    <w:rsid w:val="4D8609F3"/>
    <w:rsid w:val="4F78541F"/>
    <w:rsid w:val="51485BD9"/>
    <w:rsid w:val="55F61A53"/>
    <w:rsid w:val="56AB0D99"/>
    <w:rsid w:val="5B9B5880"/>
    <w:rsid w:val="5E692FFB"/>
    <w:rsid w:val="61AB7E9F"/>
    <w:rsid w:val="64D86A1C"/>
    <w:rsid w:val="693469CC"/>
    <w:rsid w:val="6CBC7760"/>
    <w:rsid w:val="6D3C19D0"/>
    <w:rsid w:val="70116AC0"/>
    <w:rsid w:val="70ED0760"/>
    <w:rsid w:val="736A6A1C"/>
    <w:rsid w:val="745D14CD"/>
    <w:rsid w:val="767D1DA4"/>
    <w:rsid w:val="7A170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Times New Roman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894</Words>
  <Characters>1027</Characters>
  <Lines>2</Lines>
  <Paragraphs>1</Paragraphs>
  <TotalTime>0</TotalTime>
  <ScaleCrop>false</ScaleCrop>
  <LinksUpToDate>false</LinksUpToDate>
  <CharactersWithSpaces>1263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2016-12-28T06:25:00Z</dcterms:created>
  <dc:creator>lenovo</dc:creator>
  <cp:lastModifiedBy>广东省临床检验中心</cp:lastModifiedBy>
  <dcterms:modified xsi:type="dcterms:W3CDTF">2026-02-28T03:36:56Z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F10CC2A19FD54382A44B24D6230F54C6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